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3A" w:rsidRPr="00235B85" w:rsidRDefault="00235B85" w:rsidP="00235B85">
      <w:pPr>
        <w:autoSpaceDE w:val="0"/>
        <w:autoSpaceDN w:val="0"/>
        <w:adjustRightInd w:val="0"/>
        <w:jc w:val="center"/>
        <w:rPr>
          <w:rFonts w:eastAsiaTheme="minorHAnsi"/>
          <w:b/>
          <w:sz w:val="30"/>
          <w:szCs w:val="30"/>
          <w:lang w:eastAsia="en-US"/>
        </w:rPr>
      </w:pPr>
      <w:bookmarkStart w:id="0" w:name="_GoBack"/>
      <w:bookmarkEnd w:id="0"/>
      <w:r w:rsidRPr="00235B85">
        <w:rPr>
          <w:rFonts w:eastAsiaTheme="minorHAnsi"/>
          <w:b/>
          <w:sz w:val="30"/>
          <w:szCs w:val="30"/>
          <w:lang w:eastAsia="en-US"/>
        </w:rPr>
        <w:t>СОБЛЮДЕНИЕ МЕР БЕЗОПАСНОСТИ НА ОБЪЕКТАХ ЖЕЛЕЗНОДОРОЖНОГО ТРАНСПОРТА</w:t>
      </w:r>
    </w:p>
    <w:p w:rsidR="00235B85" w:rsidRPr="00235B85" w:rsidRDefault="00235B85" w:rsidP="00583B3A">
      <w:pPr>
        <w:autoSpaceDE w:val="0"/>
        <w:autoSpaceDN w:val="0"/>
        <w:adjustRightInd w:val="0"/>
        <w:jc w:val="both"/>
        <w:rPr>
          <w:rFonts w:eastAsiaTheme="minorHAnsi"/>
          <w:b/>
          <w:sz w:val="30"/>
          <w:szCs w:val="30"/>
          <w:lang w:eastAsia="en-US"/>
        </w:rPr>
      </w:pPr>
    </w:p>
    <w:p w:rsidR="00235B85" w:rsidRPr="0028205B" w:rsidRDefault="00235B85" w:rsidP="00235B85">
      <w:pPr>
        <w:ind w:firstLine="708"/>
        <w:jc w:val="both"/>
        <w:rPr>
          <w:sz w:val="30"/>
          <w:szCs w:val="30"/>
        </w:rPr>
      </w:pPr>
      <w:r>
        <w:rPr>
          <w:sz w:val="30"/>
          <w:szCs w:val="30"/>
        </w:rPr>
        <w:t xml:space="preserve">В целях недопущения трагедий, связанных с гибелью и </w:t>
      </w:r>
      <w:proofErr w:type="spellStart"/>
      <w:r>
        <w:rPr>
          <w:sz w:val="30"/>
          <w:szCs w:val="30"/>
        </w:rPr>
        <w:t>травмированием</w:t>
      </w:r>
      <w:proofErr w:type="spellEnd"/>
      <w:r>
        <w:rPr>
          <w:sz w:val="30"/>
          <w:szCs w:val="30"/>
        </w:rPr>
        <w:t xml:space="preserve"> людей подвижным составом, поражения электричеством контактной сети, – отдел организации обеспечения общественной безопасности на объектах транспорта МВД напоминает основные правила при нахождении граждан </w:t>
      </w:r>
      <w:r w:rsidRPr="0028205B">
        <w:rPr>
          <w:sz w:val="30"/>
          <w:szCs w:val="30"/>
        </w:rPr>
        <w:t>на объектах железнодорожного транспорта:</w:t>
      </w:r>
    </w:p>
    <w:p w:rsidR="00235B85" w:rsidRPr="0028205B" w:rsidRDefault="00235B85" w:rsidP="00235B85">
      <w:pPr>
        <w:pStyle w:val="ConsPlusNormal"/>
        <w:ind w:firstLine="709"/>
        <w:jc w:val="both"/>
        <w:rPr>
          <w:rFonts w:ascii="Times New Roman" w:hAnsi="Times New Roman" w:cs="Times New Roman"/>
          <w:sz w:val="30"/>
          <w:szCs w:val="30"/>
        </w:rPr>
      </w:pPr>
      <w:r w:rsidRPr="0028205B">
        <w:rPr>
          <w:rFonts w:ascii="Times New Roman" w:hAnsi="Times New Roman" w:cs="Times New Roman"/>
          <w:sz w:val="30"/>
          <w:szCs w:val="30"/>
        </w:rPr>
        <w:t>Переход через железнодорожные пути разрешается и осуществляется только в установленных и оборудованных для этого местах (железнодорожные пешеходные переходы, тоннели, мосты).</w:t>
      </w:r>
    </w:p>
    <w:p w:rsidR="00235B85" w:rsidRPr="0028205B" w:rsidRDefault="00235B85" w:rsidP="00235B85">
      <w:pPr>
        <w:pStyle w:val="ConsPlusNormal"/>
        <w:ind w:firstLine="709"/>
        <w:jc w:val="both"/>
        <w:rPr>
          <w:rFonts w:ascii="Times New Roman" w:hAnsi="Times New Roman" w:cs="Times New Roman"/>
          <w:sz w:val="30"/>
          <w:szCs w:val="30"/>
        </w:rPr>
      </w:pPr>
      <w:r w:rsidRPr="0028205B">
        <w:rPr>
          <w:rFonts w:ascii="Times New Roman" w:hAnsi="Times New Roman" w:cs="Times New Roman"/>
          <w:sz w:val="30"/>
          <w:szCs w:val="30"/>
        </w:rPr>
        <w:t>При переходе через железнодорожные пути по железнодорожным пешеходным переходам необходимо внимательно следить за передвижением транспортных средств железнодорожного транспорта, слушать объявления по громкоговорящей связи, обращать внимание на сигналы, подаваемые транспортными средствами железнодорожного транспорта и (или) работниками организаций железнодорожного транспорта общего пользования.</w:t>
      </w:r>
    </w:p>
    <w:p w:rsidR="00235B85" w:rsidRPr="0028205B" w:rsidRDefault="00235B85" w:rsidP="00235B85">
      <w:pPr>
        <w:pStyle w:val="ConsPlusNormal"/>
        <w:ind w:firstLine="540"/>
        <w:jc w:val="both"/>
        <w:rPr>
          <w:rFonts w:ascii="Times New Roman" w:hAnsi="Times New Roman" w:cs="Times New Roman"/>
          <w:sz w:val="30"/>
          <w:szCs w:val="30"/>
        </w:rPr>
      </w:pPr>
      <w:r w:rsidRPr="0028205B">
        <w:rPr>
          <w:rFonts w:ascii="Times New Roman" w:hAnsi="Times New Roman" w:cs="Times New Roman"/>
          <w:sz w:val="30"/>
          <w:szCs w:val="30"/>
        </w:rPr>
        <w:t>При переходе через железнодорожные пути не допускается пользоваться мобильными телефонами, наушниками, планшетами, видеоплеерами, аудиоплеерами и тому подобным, роликовыми коньками.</w:t>
      </w:r>
    </w:p>
    <w:p w:rsidR="00235B85" w:rsidRPr="0028205B" w:rsidRDefault="00235B85" w:rsidP="00235B85">
      <w:pPr>
        <w:pStyle w:val="ConsPlusNormal"/>
        <w:ind w:firstLine="540"/>
        <w:jc w:val="both"/>
        <w:rPr>
          <w:rFonts w:ascii="Times New Roman" w:hAnsi="Times New Roman" w:cs="Times New Roman"/>
          <w:sz w:val="30"/>
          <w:szCs w:val="30"/>
        </w:rPr>
      </w:pPr>
      <w:r w:rsidRPr="0028205B">
        <w:rPr>
          <w:rFonts w:ascii="Times New Roman" w:hAnsi="Times New Roman" w:cs="Times New Roman"/>
          <w:sz w:val="30"/>
          <w:szCs w:val="30"/>
        </w:rPr>
        <w:t>Самокаты, велосипеды, скутеры и тому подобное необходимо катить рядом с собой.</w:t>
      </w:r>
    </w:p>
    <w:p w:rsidR="00235B85" w:rsidRPr="0028205B" w:rsidRDefault="00235B85" w:rsidP="00235B85">
      <w:pPr>
        <w:pStyle w:val="ConsPlusNormal"/>
        <w:ind w:firstLine="540"/>
        <w:jc w:val="both"/>
        <w:rPr>
          <w:rFonts w:ascii="Times New Roman" w:hAnsi="Times New Roman" w:cs="Times New Roman"/>
          <w:sz w:val="30"/>
          <w:szCs w:val="30"/>
        </w:rPr>
      </w:pPr>
      <w:r w:rsidRPr="0028205B">
        <w:rPr>
          <w:rFonts w:ascii="Times New Roman" w:hAnsi="Times New Roman" w:cs="Times New Roman"/>
          <w:sz w:val="30"/>
          <w:szCs w:val="30"/>
        </w:rPr>
        <w:t>До перехода железнодорожных путей необходимо убедиться в отсутствии транспортных средств железнодорожного транспорта со всех направлений.</w:t>
      </w:r>
    </w:p>
    <w:p w:rsidR="00235B85" w:rsidRPr="0028205B" w:rsidRDefault="00235B85" w:rsidP="00235B85">
      <w:pPr>
        <w:pStyle w:val="ConsPlusNormal"/>
        <w:ind w:firstLine="540"/>
        <w:jc w:val="both"/>
        <w:rPr>
          <w:rFonts w:ascii="Times New Roman" w:hAnsi="Times New Roman" w:cs="Times New Roman"/>
          <w:sz w:val="30"/>
          <w:szCs w:val="30"/>
        </w:rPr>
      </w:pPr>
      <w:r w:rsidRPr="0028205B">
        <w:rPr>
          <w:rFonts w:ascii="Times New Roman" w:hAnsi="Times New Roman" w:cs="Times New Roman"/>
          <w:sz w:val="30"/>
          <w:szCs w:val="30"/>
        </w:rPr>
        <w:t>Не допускается переходить через железнодорожные пути перед движущимся или близко стоящим транспортным средством железнодорожного транспорта.</w:t>
      </w:r>
    </w:p>
    <w:p w:rsidR="00235B85" w:rsidRDefault="00235B85" w:rsidP="00235B85">
      <w:pPr>
        <w:pStyle w:val="ConsPlusNormal"/>
        <w:ind w:firstLine="540"/>
        <w:jc w:val="both"/>
        <w:rPr>
          <w:rFonts w:ascii="Times New Roman" w:hAnsi="Times New Roman" w:cs="Times New Roman"/>
          <w:sz w:val="30"/>
          <w:szCs w:val="30"/>
        </w:rPr>
      </w:pPr>
      <w:r w:rsidRPr="0028205B">
        <w:rPr>
          <w:rFonts w:ascii="Times New Roman" w:hAnsi="Times New Roman" w:cs="Times New Roman"/>
          <w:sz w:val="30"/>
          <w:szCs w:val="30"/>
        </w:rPr>
        <w:t>Во избежание воздействия затягивающего воздушного потока, образуемого проходящим транспортным средством железнодорожного транспорта, при приближении транспортных средств железнодорожного транспорта к пешеходному переходу необходимо отойти от крайнего рельса не менее чем на 2 метра.</w:t>
      </w:r>
    </w:p>
    <w:p w:rsidR="00235B85" w:rsidRPr="00035C5D" w:rsidRDefault="00235B85" w:rsidP="00235B85">
      <w:pPr>
        <w:pStyle w:val="ConsPlusNormal"/>
        <w:ind w:firstLine="540"/>
        <w:jc w:val="both"/>
        <w:rPr>
          <w:rFonts w:ascii="Times New Roman" w:hAnsi="Times New Roman" w:cs="Times New Roman"/>
          <w:b/>
          <w:sz w:val="30"/>
          <w:szCs w:val="30"/>
        </w:rPr>
      </w:pPr>
      <w:r>
        <w:rPr>
          <w:rFonts w:ascii="Times New Roman" w:hAnsi="Times New Roman" w:cs="Times New Roman"/>
          <w:b/>
          <w:sz w:val="30"/>
          <w:szCs w:val="30"/>
        </w:rPr>
        <w:t>В целях личной безопасности н</w:t>
      </w:r>
      <w:r w:rsidRPr="00035C5D">
        <w:rPr>
          <w:rFonts w:ascii="Times New Roman" w:hAnsi="Times New Roman" w:cs="Times New Roman"/>
          <w:b/>
          <w:sz w:val="30"/>
          <w:szCs w:val="30"/>
        </w:rPr>
        <w:t>е допускается:</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осуществлять самовольный прое</w:t>
      </w:r>
      <w:proofErr w:type="gramStart"/>
      <w:r w:rsidRPr="00035C5D">
        <w:rPr>
          <w:rFonts w:ascii="Times New Roman" w:hAnsi="Times New Roman" w:cs="Times New Roman"/>
          <w:sz w:val="30"/>
          <w:szCs w:val="30"/>
        </w:rPr>
        <w:t>зд в гр</w:t>
      </w:r>
      <w:proofErr w:type="gramEnd"/>
      <w:r w:rsidRPr="00035C5D">
        <w:rPr>
          <w:rFonts w:ascii="Times New Roman" w:hAnsi="Times New Roman" w:cs="Times New Roman"/>
          <w:sz w:val="30"/>
          <w:szCs w:val="30"/>
        </w:rPr>
        <w:t xml:space="preserve">узовом поезде, проезд на подножке, </w:t>
      </w:r>
      <w:proofErr w:type="spellStart"/>
      <w:r w:rsidRPr="00035C5D">
        <w:rPr>
          <w:rFonts w:ascii="Times New Roman" w:hAnsi="Times New Roman" w:cs="Times New Roman"/>
          <w:sz w:val="30"/>
          <w:szCs w:val="30"/>
        </w:rPr>
        <w:t>автосцепном</w:t>
      </w:r>
      <w:proofErr w:type="spellEnd"/>
      <w:r w:rsidRPr="00035C5D">
        <w:rPr>
          <w:rFonts w:ascii="Times New Roman" w:hAnsi="Times New Roman" w:cs="Times New Roman"/>
          <w:sz w:val="30"/>
          <w:szCs w:val="30"/>
        </w:rPr>
        <w:t xml:space="preserve"> устройстве, ином конструкционном элементе транспортного средства железнодорожного транспорта;</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 xml:space="preserve">открывать двери транспортного средства железнодорожного транспорта во время движения, задерживать открытие и закрытие </w:t>
      </w:r>
      <w:r w:rsidRPr="00035C5D">
        <w:rPr>
          <w:rFonts w:ascii="Times New Roman" w:hAnsi="Times New Roman" w:cs="Times New Roman"/>
          <w:sz w:val="30"/>
          <w:szCs w:val="30"/>
        </w:rPr>
        <w:lastRenderedPageBreak/>
        <w:t>автоматических дверей вагонов;</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высовываться из окон и дверей тамбуров вагонов во время движения транспортного средства железнодорожного транспорта;</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находиться на железнодорожных путях в местах, не предназначенных для их перехода;</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оставлять детей без присмотра и контроля, в том числе при посадке в вагоны и (или) высадке из вагонов;</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выходить из вагона на междупутье и стоять там при проходе встречного транспортного средства железнодорожного транспорта;</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подходить к вагону до полной остановки транспортного средства железнодорожного транспорта;</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заходить за ограничительную линию у края пассажирской платформы (за исключением посадки в вагоны и высадки из вагонов);</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осуществлять посадку в транспортное средство железнодорожного транспорта или высадку из него во время движения;</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создавать помехи другим пассажирам при посадке их в вагоны и высадке их из вагонов;</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 xml:space="preserve">пользоваться портативными устройствами (мобильными телефонами, планшетами и тому подобным) на расстоянии менее </w:t>
      </w:r>
      <w:r w:rsidR="00C53CA8">
        <w:rPr>
          <w:rFonts w:ascii="Times New Roman" w:hAnsi="Times New Roman" w:cs="Times New Roman"/>
          <w:sz w:val="30"/>
          <w:szCs w:val="30"/>
        </w:rPr>
        <w:br/>
      </w:r>
      <w:r w:rsidRPr="00035C5D">
        <w:rPr>
          <w:rFonts w:ascii="Times New Roman" w:hAnsi="Times New Roman" w:cs="Times New Roman"/>
          <w:sz w:val="30"/>
          <w:szCs w:val="30"/>
        </w:rPr>
        <w:t>1 метра от края пассажирской платформы;</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бежать или проезжать на механизированных средствах передвижения по пассажирской платформе рядом со стоящим, прибывающим, проходящим или отправляющимся (движущимся) транспортным средством железнодорожного транспорта;</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устраивать на пассажирской платформе различные подвижные игры;</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подлезать под транспортные средства железнодорожного транспорта;</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 xml:space="preserve">перелезать через </w:t>
      </w:r>
      <w:proofErr w:type="spellStart"/>
      <w:r w:rsidRPr="00035C5D">
        <w:rPr>
          <w:rFonts w:ascii="Times New Roman" w:hAnsi="Times New Roman" w:cs="Times New Roman"/>
          <w:sz w:val="30"/>
          <w:szCs w:val="30"/>
        </w:rPr>
        <w:t>автосцепные</w:t>
      </w:r>
      <w:proofErr w:type="spellEnd"/>
      <w:r w:rsidRPr="00035C5D">
        <w:rPr>
          <w:rFonts w:ascii="Times New Roman" w:hAnsi="Times New Roman" w:cs="Times New Roman"/>
          <w:sz w:val="30"/>
          <w:szCs w:val="30"/>
        </w:rPr>
        <w:t xml:space="preserve"> устройства между вагонами;</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прислоняться к стоящим транспортным средствам железнодорожного транспорта;</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подниматься на поддерживающие конструкции контактной сети, линий электропередачи, транспортные средства железнодорожного транспорта, конструктивные элементы объектов инфраструктуры;</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приближаться непосредственно или используя различные предметы к контактной сети, другим токоведущим частям объектов инфраструктуры и транспортных средств железнодорожного транспорта, оборванным проводам;</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производить фото-, видеосъемку с угрозой для жизни, в том числе вблизи железнодорожного пути во время приближения или проследования транспортного средства железнодорожного транспорта;</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lastRenderedPageBreak/>
        <w:t>проносить (провозить) огнеопасные, отравляющие, воспламеняющиеся, взрывчатые, токсические и другие опасные вещества и предметы, а также вещества и предметы, которые запрещены или ограничены для перемещения (перевозки);</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проникать за ограждения пешеходных мостов и путепроводов и прыгать на подвижной состав;</w:t>
      </w:r>
    </w:p>
    <w:p w:rsidR="008E76B6" w:rsidRDefault="00235B85" w:rsidP="008E76B6">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осуществлять лов рыбы с железнодорожных мостов.</w:t>
      </w:r>
    </w:p>
    <w:p w:rsidR="00235B85" w:rsidRDefault="00235B85" w:rsidP="00C33293">
      <w:pPr>
        <w:autoSpaceDE w:val="0"/>
        <w:autoSpaceDN w:val="0"/>
        <w:adjustRightInd w:val="0"/>
        <w:ind w:firstLine="567"/>
        <w:jc w:val="both"/>
        <w:outlineLvl w:val="0"/>
        <w:rPr>
          <w:sz w:val="30"/>
          <w:szCs w:val="30"/>
        </w:rPr>
      </w:pPr>
      <w:r>
        <w:rPr>
          <w:bCs/>
          <w:sz w:val="30"/>
          <w:szCs w:val="30"/>
        </w:rPr>
        <w:t xml:space="preserve">За умышленное </w:t>
      </w:r>
      <w:r w:rsidRPr="008A45D0">
        <w:rPr>
          <w:bCs/>
          <w:sz w:val="30"/>
          <w:szCs w:val="30"/>
        </w:rPr>
        <w:t>приведение в негодность транспортного средства или путей сообщения</w:t>
      </w:r>
      <w:r>
        <w:rPr>
          <w:bCs/>
          <w:sz w:val="30"/>
          <w:szCs w:val="30"/>
        </w:rPr>
        <w:t xml:space="preserve"> (ст. 309 </w:t>
      </w:r>
      <w:r>
        <w:rPr>
          <w:sz w:val="30"/>
          <w:szCs w:val="30"/>
        </w:rPr>
        <w:t xml:space="preserve">Уголовного кодекса Республики Беларусь) </w:t>
      </w:r>
      <w:r w:rsidRPr="00A8454C">
        <w:rPr>
          <w:i/>
          <w:sz w:val="30"/>
          <w:szCs w:val="30"/>
        </w:rPr>
        <w:t xml:space="preserve">(далее </w:t>
      </w:r>
      <w:r w:rsidRPr="00A8454C">
        <w:rPr>
          <w:i/>
          <w:color w:val="000000"/>
          <w:sz w:val="30"/>
          <w:szCs w:val="30"/>
        </w:rPr>
        <w:t>–</w:t>
      </w:r>
      <w:r>
        <w:rPr>
          <w:i/>
          <w:sz w:val="30"/>
          <w:szCs w:val="30"/>
        </w:rPr>
        <w:t xml:space="preserve"> УК)</w:t>
      </w:r>
      <w:r>
        <w:rPr>
          <w:bCs/>
          <w:sz w:val="30"/>
          <w:szCs w:val="30"/>
        </w:rPr>
        <w:t xml:space="preserve"> уголовная ответственность наступает с 16 лет. Санкция статьи предусматривает наказание в виде лишения свободы на срок до 15 лет.</w:t>
      </w:r>
    </w:p>
    <w:p w:rsidR="00235B85" w:rsidRDefault="00235B85" w:rsidP="00235B85">
      <w:pPr>
        <w:autoSpaceDE w:val="0"/>
        <w:autoSpaceDN w:val="0"/>
        <w:adjustRightInd w:val="0"/>
        <w:ind w:firstLine="708"/>
        <w:jc w:val="both"/>
        <w:outlineLvl w:val="0"/>
        <w:rPr>
          <w:sz w:val="30"/>
          <w:szCs w:val="30"/>
        </w:rPr>
      </w:pPr>
      <w:r>
        <w:rPr>
          <w:rFonts w:eastAsia="Calibri"/>
          <w:bCs/>
          <w:sz w:val="30"/>
          <w:szCs w:val="30"/>
        </w:rPr>
        <w:t xml:space="preserve">Кроме того, предусмотрена административная ответственность </w:t>
      </w:r>
      <w:r>
        <w:rPr>
          <w:rFonts w:eastAsia="Calibri"/>
          <w:bCs/>
          <w:sz w:val="30"/>
          <w:szCs w:val="30"/>
        </w:rPr>
        <w:br/>
        <w:t>(с 16 лет) за н</w:t>
      </w:r>
      <w:r w:rsidRPr="00527AE6">
        <w:rPr>
          <w:rFonts w:eastAsia="Calibri"/>
          <w:bCs/>
          <w:sz w:val="30"/>
          <w:szCs w:val="30"/>
        </w:rPr>
        <w:t>арушение правил, обеспечивающих безопасность движения на железнодорожном или городском электрическом транспорте</w:t>
      </w:r>
      <w:r>
        <w:rPr>
          <w:rFonts w:eastAsia="Calibri"/>
          <w:bCs/>
          <w:sz w:val="30"/>
          <w:szCs w:val="30"/>
        </w:rPr>
        <w:t xml:space="preserve"> (ст. 18.2 </w:t>
      </w:r>
      <w:r w:rsidRPr="00187CAD">
        <w:rPr>
          <w:sz w:val="30"/>
          <w:szCs w:val="30"/>
        </w:rPr>
        <w:t>К</w:t>
      </w:r>
      <w:r>
        <w:rPr>
          <w:sz w:val="30"/>
          <w:szCs w:val="30"/>
        </w:rPr>
        <w:t>одекса Республики Беларусь об административных правонарушениях</w:t>
      </w:r>
      <w:r>
        <w:rPr>
          <w:rFonts w:eastAsia="Calibri"/>
          <w:bCs/>
          <w:sz w:val="30"/>
          <w:szCs w:val="30"/>
        </w:rPr>
        <w:t xml:space="preserve">) </w:t>
      </w:r>
      <w:r w:rsidRPr="003B4FEF">
        <w:rPr>
          <w:i/>
          <w:sz w:val="30"/>
          <w:szCs w:val="30"/>
        </w:rPr>
        <w:t xml:space="preserve">(далее – </w:t>
      </w:r>
      <w:r>
        <w:rPr>
          <w:i/>
          <w:sz w:val="30"/>
          <w:szCs w:val="30"/>
        </w:rPr>
        <w:t>КоАП</w:t>
      </w:r>
      <w:r w:rsidRPr="003B4FEF">
        <w:rPr>
          <w:i/>
          <w:sz w:val="30"/>
          <w:szCs w:val="30"/>
        </w:rPr>
        <w:t>)</w:t>
      </w:r>
      <w:r>
        <w:rPr>
          <w:rFonts w:eastAsia="Calibri"/>
          <w:bCs/>
          <w:sz w:val="30"/>
          <w:szCs w:val="30"/>
        </w:rPr>
        <w:t xml:space="preserve">. </w:t>
      </w:r>
      <w:r>
        <w:rPr>
          <w:bCs/>
          <w:sz w:val="30"/>
          <w:szCs w:val="30"/>
        </w:rPr>
        <w:t>Санкция статьи предусматривает наказание в виде штрафа до 15 базовых величин.</w:t>
      </w:r>
    </w:p>
    <w:p w:rsidR="00583B3A" w:rsidRDefault="00583B3A"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C33293" w:rsidRDefault="00C33293">
      <w:pPr>
        <w:spacing w:after="200" w:line="276" w:lineRule="auto"/>
        <w:rPr>
          <w:b/>
          <w:sz w:val="30"/>
          <w:szCs w:val="30"/>
        </w:rPr>
      </w:pPr>
      <w:r>
        <w:rPr>
          <w:b/>
          <w:sz w:val="30"/>
          <w:szCs w:val="30"/>
        </w:rPr>
        <w:br w:type="page"/>
      </w:r>
    </w:p>
    <w:p w:rsidR="008A1EB4" w:rsidRPr="00BF2C40" w:rsidRDefault="00C53CA8" w:rsidP="008A1EB4">
      <w:pPr>
        <w:ind w:right="-57" w:firstLine="720"/>
        <w:jc w:val="center"/>
        <w:rPr>
          <w:b/>
          <w:sz w:val="30"/>
          <w:szCs w:val="30"/>
        </w:rPr>
      </w:pPr>
      <w:r>
        <w:rPr>
          <w:b/>
          <w:sz w:val="30"/>
          <w:szCs w:val="30"/>
        </w:rPr>
        <w:lastRenderedPageBreak/>
        <w:t xml:space="preserve">ОСНОВНЫЕ </w:t>
      </w:r>
      <w:r w:rsidR="008A1EB4">
        <w:rPr>
          <w:b/>
          <w:sz w:val="30"/>
          <w:szCs w:val="30"/>
        </w:rPr>
        <w:t xml:space="preserve">ПРАВИЛА </w:t>
      </w:r>
      <w:r>
        <w:rPr>
          <w:b/>
          <w:sz w:val="30"/>
          <w:szCs w:val="30"/>
        </w:rPr>
        <w:t>ДОРОЖНО</w:t>
      </w:r>
      <w:r w:rsidR="00C33293">
        <w:rPr>
          <w:b/>
          <w:sz w:val="30"/>
          <w:szCs w:val="30"/>
        </w:rPr>
        <w:t>Й</w:t>
      </w:r>
      <w:r>
        <w:rPr>
          <w:b/>
          <w:sz w:val="30"/>
          <w:szCs w:val="30"/>
        </w:rPr>
        <w:t xml:space="preserve"> </w:t>
      </w:r>
      <w:r w:rsidR="00C33293">
        <w:rPr>
          <w:b/>
          <w:sz w:val="30"/>
          <w:szCs w:val="30"/>
        </w:rPr>
        <w:t>БЕЗОПАСНОСТИ</w:t>
      </w:r>
    </w:p>
    <w:p w:rsidR="008E76B6" w:rsidRDefault="008E76B6" w:rsidP="008A1EB4">
      <w:pPr>
        <w:ind w:right="-57" w:firstLine="720"/>
        <w:jc w:val="both"/>
        <w:rPr>
          <w:sz w:val="30"/>
          <w:szCs w:val="30"/>
        </w:rPr>
      </w:pPr>
    </w:p>
    <w:p w:rsidR="008A1EB4" w:rsidRPr="00BF2C40" w:rsidRDefault="008A1EB4" w:rsidP="008A1EB4">
      <w:pPr>
        <w:ind w:right="-57" w:firstLine="720"/>
        <w:jc w:val="both"/>
        <w:rPr>
          <w:b/>
          <w:sz w:val="30"/>
          <w:szCs w:val="30"/>
        </w:rPr>
      </w:pPr>
      <w:r w:rsidRPr="00BF2C40">
        <w:rPr>
          <w:sz w:val="30"/>
          <w:szCs w:val="30"/>
        </w:rPr>
        <w:t xml:space="preserve">Главное правило - до семи лет ребенку на дороге одному делать нечего. Проезжая часть - запретная зона. Выкатился мяч на дорогу? Малыш должен знать, что бросаться за ним ни в коем случае нельзя, нужно просить помощи у взрослых. Детям постарше объясните, что край тротуара - граница, которую можно пересекать только после определенного алгоритма действий: </w:t>
      </w:r>
      <w:r w:rsidRPr="00BF2C40">
        <w:rPr>
          <w:b/>
          <w:sz w:val="30"/>
          <w:szCs w:val="30"/>
          <w:u w:val="single"/>
        </w:rPr>
        <w:t>остановился</w:t>
      </w:r>
      <w:r w:rsidRPr="00BF2C40">
        <w:rPr>
          <w:b/>
          <w:sz w:val="30"/>
          <w:szCs w:val="30"/>
        </w:rPr>
        <w:t xml:space="preserve">, посмотрел по сторонам, убедился, что </w:t>
      </w:r>
      <w:r w:rsidRPr="00332E22">
        <w:rPr>
          <w:b/>
          <w:sz w:val="30"/>
          <w:szCs w:val="30"/>
        </w:rPr>
        <w:t>водитель тебя заметил и остановил транспортное средство</w:t>
      </w:r>
      <w:r w:rsidRPr="00BF2C40">
        <w:rPr>
          <w:b/>
          <w:sz w:val="30"/>
          <w:szCs w:val="30"/>
        </w:rPr>
        <w:t>, только потом пошел.</w:t>
      </w:r>
    </w:p>
    <w:p w:rsidR="008A1EB4" w:rsidRPr="00332E22" w:rsidRDefault="008A1EB4" w:rsidP="008A1EB4">
      <w:pPr>
        <w:ind w:right="-57" w:firstLine="720"/>
        <w:jc w:val="both"/>
        <w:rPr>
          <w:sz w:val="30"/>
          <w:szCs w:val="30"/>
        </w:rPr>
      </w:pPr>
      <w:r w:rsidRPr="00332E22">
        <w:rPr>
          <w:sz w:val="30"/>
          <w:szCs w:val="30"/>
        </w:rPr>
        <w:t xml:space="preserve">Даже «зеленый свет» пешеходного светофора не может быть гарантией безопасности. Водители – это обычные люди, способные ошибаться. </w:t>
      </w:r>
      <w:proofErr w:type="gramStart"/>
      <w:r w:rsidRPr="00332E22">
        <w:rPr>
          <w:sz w:val="30"/>
          <w:szCs w:val="30"/>
        </w:rPr>
        <w:t>Они могут отвлечься, задуматься, заболтаться по телефону, плохо себя чувствовать, не заметить, что для них загорелся «красный» или понадеяться, что успеют «проскочить».</w:t>
      </w:r>
      <w:proofErr w:type="gramEnd"/>
      <w:r w:rsidRPr="00332E22">
        <w:rPr>
          <w:sz w:val="30"/>
          <w:szCs w:val="30"/>
        </w:rPr>
        <w:t xml:space="preserve"> Поэтому ради собственной безопасности пешеход, будь он взрослым или ребенком, во время пересечения дороги должен внимательно смотреть по сторонам, а не погружаться в раздумья, отвлекаться на разговоры или рассматривать изображения на смартфоне. </w:t>
      </w:r>
    </w:p>
    <w:p w:rsidR="008A1EB4" w:rsidRPr="00BF2C40" w:rsidRDefault="008A1EB4" w:rsidP="008A1EB4">
      <w:pPr>
        <w:ind w:right="-57" w:firstLine="720"/>
        <w:jc w:val="both"/>
        <w:rPr>
          <w:sz w:val="30"/>
          <w:szCs w:val="30"/>
        </w:rPr>
      </w:pPr>
      <w:r w:rsidRPr="00332E22">
        <w:rPr>
          <w:sz w:val="30"/>
          <w:szCs w:val="30"/>
        </w:rPr>
        <w:t>Б</w:t>
      </w:r>
      <w:r w:rsidRPr="00BF2C40">
        <w:rPr>
          <w:sz w:val="30"/>
          <w:szCs w:val="30"/>
        </w:rPr>
        <w:t xml:space="preserve">удьте особенно внимательными </w:t>
      </w:r>
      <w:r w:rsidRPr="00BF2C40">
        <w:rPr>
          <w:b/>
          <w:sz w:val="30"/>
          <w:szCs w:val="30"/>
        </w:rPr>
        <w:t>во дворе</w:t>
      </w:r>
      <w:r w:rsidRPr="00332E22">
        <w:rPr>
          <w:b/>
          <w:sz w:val="30"/>
          <w:szCs w:val="30"/>
        </w:rPr>
        <w:t>!</w:t>
      </w:r>
      <w:r w:rsidRPr="00332E22">
        <w:rPr>
          <w:sz w:val="30"/>
          <w:szCs w:val="30"/>
        </w:rPr>
        <w:t xml:space="preserve"> Чаще всего дети выбегают под колеса автомобилей из-за стоящих машин. Важно понимать, что и</w:t>
      </w:r>
      <w:r w:rsidRPr="00BF2C40">
        <w:rPr>
          <w:sz w:val="30"/>
          <w:szCs w:val="30"/>
        </w:rPr>
        <w:t>з-за маленького роста детей не видно за обычными седанами, не говоря уже о микроавтобусах и джипах</w:t>
      </w:r>
      <w:r w:rsidRPr="00332E22">
        <w:rPr>
          <w:sz w:val="30"/>
          <w:szCs w:val="30"/>
        </w:rPr>
        <w:t>.</w:t>
      </w:r>
      <w:r w:rsidRPr="00BF2C40">
        <w:rPr>
          <w:sz w:val="30"/>
          <w:szCs w:val="30"/>
        </w:rPr>
        <w:t xml:space="preserve"> </w:t>
      </w:r>
      <w:r w:rsidRPr="00332E22">
        <w:rPr>
          <w:sz w:val="30"/>
          <w:szCs w:val="30"/>
        </w:rPr>
        <w:t>Необходимо</w:t>
      </w:r>
      <w:r w:rsidRPr="00BF2C40">
        <w:rPr>
          <w:sz w:val="30"/>
          <w:szCs w:val="30"/>
        </w:rPr>
        <w:t xml:space="preserve"> сначала выгля</w:t>
      </w:r>
      <w:r w:rsidRPr="00332E22">
        <w:rPr>
          <w:sz w:val="30"/>
          <w:szCs w:val="30"/>
        </w:rPr>
        <w:t>нуть</w:t>
      </w:r>
      <w:r w:rsidRPr="00BF2C40">
        <w:rPr>
          <w:sz w:val="30"/>
          <w:szCs w:val="30"/>
        </w:rPr>
        <w:t xml:space="preserve"> из-за препятствия, не важно - кусты это, столб или автомобиль, </w:t>
      </w:r>
      <w:r w:rsidRPr="00332E22">
        <w:rPr>
          <w:sz w:val="30"/>
          <w:szCs w:val="30"/>
        </w:rPr>
        <w:t xml:space="preserve">- убедиться, что нет движущихся транспортных средств (в </w:t>
      </w:r>
      <w:proofErr w:type="spellStart"/>
      <w:r w:rsidRPr="00332E22">
        <w:rPr>
          <w:sz w:val="30"/>
          <w:szCs w:val="30"/>
        </w:rPr>
        <w:t>т.ч</w:t>
      </w:r>
      <w:proofErr w:type="spellEnd"/>
      <w:r w:rsidRPr="00332E22">
        <w:rPr>
          <w:sz w:val="30"/>
          <w:szCs w:val="30"/>
        </w:rPr>
        <w:t xml:space="preserve">. задним ходом) </w:t>
      </w:r>
      <w:r w:rsidRPr="00BF2C40">
        <w:rPr>
          <w:sz w:val="30"/>
          <w:szCs w:val="30"/>
        </w:rPr>
        <w:t xml:space="preserve">и только потом </w:t>
      </w:r>
      <w:r w:rsidRPr="00332E22">
        <w:rPr>
          <w:sz w:val="30"/>
          <w:szCs w:val="30"/>
        </w:rPr>
        <w:t>переходить</w:t>
      </w:r>
      <w:r w:rsidRPr="00BF2C40">
        <w:rPr>
          <w:sz w:val="30"/>
          <w:szCs w:val="30"/>
        </w:rPr>
        <w:t xml:space="preserve">. </w:t>
      </w:r>
    </w:p>
    <w:p w:rsidR="008A1EB4" w:rsidRPr="00332E22" w:rsidRDefault="008A1EB4" w:rsidP="008A1EB4">
      <w:pPr>
        <w:ind w:right="-57" w:firstLine="709"/>
        <w:jc w:val="both"/>
        <w:rPr>
          <w:sz w:val="30"/>
          <w:szCs w:val="30"/>
          <w:lang w:val="be-BY"/>
        </w:rPr>
      </w:pPr>
      <w:r w:rsidRPr="00332E22">
        <w:rPr>
          <w:sz w:val="30"/>
          <w:szCs w:val="30"/>
          <w:lang w:val="be-BY"/>
        </w:rPr>
        <w:t xml:space="preserve">Детям до 16 лет </w:t>
      </w:r>
      <w:r w:rsidRPr="00332E22">
        <w:rPr>
          <w:b/>
          <w:sz w:val="30"/>
          <w:szCs w:val="30"/>
          <w:lang w:val="be-BY"/>
        </w:rPr>
        <w:t>нельзя садиться за руль скутера, мопеда</w:t>
      </w:r>
      <w:r w:rsidRPr="00332E22">
        <w:rPr>
          <w:sz w:val="30"/>
          <w:szCs w:val="30"/>
          <w:lang w:val="be-BY"/>
        </w:rPr>
        <w:t>. Прежде чем ощутить себя водителем мопеда подросток обязан сдать экзамен в ГАИ и получить удостоверение соответствующей категории (</w:t>
      </w:r>
      <w:r w:rsidRPr="00332E22">
        <w:rPr>
          <w:sz w:val="30"/>
          <w:szCs w:val="30"/>
        </w:rPr>
        <w:t>АМ)</w:t>
      </w:r>
      <w:r w:rsidRPr="00332E22">
        <w:rPr>
          <w:sz w:val="30"/>
          <w:szCs w:val="30"/>
          <w:lang w:val="be-BY"/>
        </w:rPr>
        <w:t xml:space="preserve">. </w:t>
      </w:r>
    </w:p>
    <w:p w:rsidR="008A1EB4" w:rsidRPr="00BF2C40" w:rsidRDefault="008A1EB4" w:rsidP="008A1EB4">
      <w:pPr>
        <w:ind w:right="-57" w:firstLine="720"/>
        <w:jc w:val="both"/>
        <w:rPr>
          <w:sz w:val="30"/>
          <w:szCs w:val="30"/>
        </w:rPr>
      </w:pPr>
      <w:r w:rsidRPr="00332E22">
        <w:rPr>
          <w:sz w:val="30"/>
          <w:szCs w:val="30"/>
        </w:rPr>
        <w:t>Важно научиться</w:t>
      </w:r>
      <w:r w:rsidRPr="00BF2C40">
        <w:rPr>
          <w:sz w:val="30"/>
          <w:szCs w:val="30"/>
        </w:rPr>
        <w:t xml:space="preserve"> </w:t>
      </w:r>
      <w:r w:rsidRPr="00BF2C40">
        <w:rPr>
          <w:b/>
          <w:sz w:val="30"/>
          <w:szCs w:val="30"/>
        </w:rPr>
        <w:t xml:space="preserve">безопасно </w:t>
      </w:r>
      <w:r>
        <w:rPr>
          <w:b/>
          <w:sz w:val="30"/>
          <w:szCs w:val="30"/>
        </w:rPr>
        <w:t xml:space="preserve">ездить </w:t>
      </w:r>
      <w:r w:rsidRPr="00BF2C40">
        <w:rPr>
          <w:b/>
          <w:sz w:val="30"/>
          <w:szCs w:val="30"/>
        </w:rPr>
        <w:t>на велосипеде</w:t>
      </w:r>
      <w:r w:rsidRPr="00BF2C40">
        <w:rPr>
          <w:sz w:val="30"/>
          <w:szCs w:val="30"/>
        </w:rPr>
        <w:t xml:space="preserve">. Помните, что </w:t>
      </w:r>
      <w:r w:rsidRPr="00332E22">
        <w:rPr>
          <w:sz w:val="30"/>
          <w:szCs w:val="30"/>
        </w:rPr>
        <w:t>детям до четырнадцати лет запрещено управлять велосипедом на дороге без сопровождения совершеннолетнего лица (кроме пешеходных и жилых зон, тротуаров, велосипедных и пешеходных дорожек)</w:t>
      </w:r>
      <w:r w:rsidRPr="00BF2C40">
        <w:rPr>
          <w:sz w:val="30"/>
          <w:szCs w:val="30"/>
        </w:rPr>
        <w:t xml:space="preserve">. </w:t>
      </w:r>
      <w:r w:rsidRPr="00332E22">
        <w:rPr>
          <w:sz w:val="30"/>
          <w:szCs w:val="30"/>
        </w:rPr>
        <w:t>Л</w:t>
      </w:r>
      <w:r w:rsidRPr="00BF2C40">
        <w:rPr>
          <w:sz w:val="30"/>
          <w:szCs w:val="30"/>
        </w:rPr>
        <w:t>учше кататься на стадионе</w:t>
      </w:r>
      <w:r w:rsidRPr="00332E22">
        <w:rPr>
          <w:sz w:val="30"/>
          <w:szCs w:val="30"/>
        </w:rPr>
        <w:t xml:space="preserve"> или </w:t>
      </w:r>
      <w:r w:rsidRPr="00BF2C40">
        <w:rPr>
          <w:sz w:val="30"/>
          <w:szCs w:val="30"/>
        </w:rPr>
        <w:t xml:space="preserve">закрытой площадке. </w:t>
      </w:r>
    </w:p>
    <w:p w:rsidR="008A1EB4" w:rsidRPr="00332E22" w:rsidRDefault="008A1EB4" w:rsidP="008A1EB4">
      <w:pPr>
        <w:ind w:firstLine="709"/>
        <w:jc w:val="both"/>
        <w:rPr>
          <w:sz w:val="30"/>
          <w:szCs w:val="30"/>
        </w:rPr>
      </w:pPr>
      <w:r w:rsidRPr="00332E22">
        <w:rPr>
          <w:sz w:val="30"/>
          <w:szCs w:val="30"/>
        </w:rPr>
        <w:t xml:space="preserve">Навыки вождения развиваются постепенно, и ошибочно полагать, что главным в управлении двухколесным транспортом является умение держать равновесие и двигаться прямо. Первый, даже не очень сложный поворот докажет </w:t>
      </w:r>
      <w:proofErr w:type="gramStart"/>
      <w:r w:rsidRPr="00332E22">
        <w:rPr>
          <w:sz w:val="30"/>
          <w:szCs w:val="30"/>
        </w:rPr>
        <w:t>обратное</w:t>
      </w:r>
      <w:proofErr w:type="gramEnd"/>
      <w:r w:rsidRPr="00332E22">
        <w:rPr>
          <w:sz w:val="30"/>
          <w:szCs w:val="30"/>
        </w:rPr>
        <w:t xml:space="preserve">. Поэтому </w:t>
      </w:r>
      <w:proofErr w:type="gramStart"/>
      <w:r w:rsidRPr="00332E22">
        <w:rPr>
          <w:sz w:val="30"/>
          <w:szCs w:val="30"/>
        </w:rPr>
        <w:t>управлять велосипедом надо учиться</w:t>
      </w:r>
      <w:proofErr w:type="gramEnd"/>
      <w:r w:rsidRPr="00332E22">
        <w:rPr>
          <w:sz w:val="30"/>
          <w:szCs w:val="30"/>
        </w:rPr>
        <w:t xml:space="preserve">, желательно на закрытых территориях. И это не шутка, что взрослый водитель, имеющий опыт вождения более серьезных </w:t>
      </w:r>
      <w:r w:rsidRPr="00332E22">
        <w:rPr>
          <w:sz w:val="30"/>
          <w:szCs w:val="30"/>
        </w:rPr>
        <w:lastRenderedPageBreak/>
        <w:t xml:space="preserve">транспортных средств, с первого раза может и не справиться с проездом элементарных препятствий. Хотелось бы </w:t>
      </w:r>
      <w:proofErr w:type="gramStart"/>
      <w:r w:rsidRPr="00332E22">
        <w:rPr>
          <w:sz w:val="30"/>
          <w:szCs w:val="30"/>
        </w:rPr>
        <w:t>порекомендовать всем велосипедистам серьезно отнестись</w:t>
      </w:r>
      <w:proofErr w:type="gramEnd"/>
      <w:r w:rsidRPr="00332E22">
        <w:rPr>
          <w:sz w:val="30"/>
          <w:szCs w:val="30"/>
        </w:rPr>
        <w:t xml:space="preserve"> к своей безопасности, отработать умения выполнять повороты разного радиуса, двигаться в ограниченном и замкнутом пространстве, преодолевать препятствия. Во время движения по парковым дорожкам, дворовым территориям, тротуарам это помогает избежать близких проездов или столкновений с пешеходами.</w:t>
      </w:r>
    </w:p>
    <w:p w:rsidR="008A1EB4" w:rsidRPr="00332E22" w:rsidRDefault="008A1EB4" w:rsidP="008A1EB4">
      <w:pPr>
        <w:ind w:firstLine="709"/>
        <w:jc w:val="both"/>
        <w:rPr>
          <w:sz w:val="30"/>
          <w:szCs w:val="30"/>
        </w:rPr>
      </w:pPr>
      <w:r w:rsidRPr="00332E22">
        <w:rPr>
          <w:sz w:val="30"/>
          <w:szCs w:val="30"/>
        </w:rPr>
        <w:t>Очень важно контролировать скорость велосипеда. Движение с повышенной скоростью в сочетании со слабыми навыками маневрирования является крайне опасным: в случае возникновения препятствия избежать падения или столкновения неопытному водителю сложно, иной раз и невозможно.</w:t>
      </w:r>
    </w:p>
    <w:p w:rsidR="008A1EB4" w:rsidRPr="00332E22" w:rsidRDefault="008A1EB4" w:rsidP="008A1EB4">
      <w:pPr>
        <w:ind w:firstLine="709"/>
        <w:jc w:val="both"/>
        <w:rPr>
          <w:sz w:val="30"/>
          <w:szCs w:val="30"/>
        </w:rPr>
      </w:pPr>
      <w:r w:rsidRPr="00332E22">
        <w:rPr>
          <w:sz w:val="30"/>
          <w:szCs w:val="30"/>
        </w:rPr>
        <w:t xml:space="preserve">Правила дорожного движения предписывают двигаться на велосипеде по велосипедной дорожке, и только если ее нет, нужно ехать по пешеходной дорожке, тротуару или обочине, не создавая при этом препятствия для безопасного движения пешеходов.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1 метра от ее правого края. </w:t>
      </w:r>
    </w:p>
    <w:p w:rsidR="008A1EB4" w:rsidRPr="00332E22" w:rsidRDefault="008A1EB4" w:rsidP="008A1EB4">
      <w:pPr>
        <w:ind w:firstLine="709"/>
        <w:jc w:val="both"/>
        <w:rPr>
          <w:sz w:val="30"/>
          <w:szCs w:val="30"/>
        </w:rPr>
      </w:pPr>
      <w:r w:rsidRPr="00332E22">
        <w:rPr>
          <w:sz w:val="30"/>
          <w:szCs w:val="30"/>
        </w:rPr>
        <w:t xml:space="preserve">При пересечении проезжей части дороги по пешеходному переходу велосипедист должен вести велосипед рядом с собой и руководствоваться требованиями, предусмотренными правилами для движения пешеходов. Не спешиваться разрешается только на </w:t>
      </w:r>
      <w:proofErr w:type="spellStart"/>
      <w:r w:rsidRPr="00332E22">
        <w:rPr>
          <w:sz w:val="30"/>
          <w:szCs w:val="30"/>
        </w:rPr>
        <w:t>велопереездах</w:t>
      </w:r>
      <w:proofErr w:type="spellEnd"/>
      <w:r w:rsidRPr="00332E22">
        <w:rPr>
          <w:sz w:val="30"/>
          <w:szCs w:val="30"/>
        </w:rPr>
        <w:t xml:space="preserve">, </w:t>
      </w:r>
      <w:proofErr w:type="gramStart"/>
      <w:r w:rsidRPr="00332E22">
        <w:rPr>
          <w:sz w:val="30"/>
          <w:szCs w:val="30"/>
        </w:rPr>
        <w:t>обозначенных</w:t>
      </w:r>
      <w:proofErr w:type="gramEnd"/>
      <w:r w:rsidRPr="00332E22">
        <w:rPr>
          <w:sz w:val="30"/>
          <w:szCs w:val="30"/>
        </w:rPr>
        <w:t xml:space="preserve"> дорожными знаками и специальной разметкой.</w:t>
      </w:r>
    </w:p>
    <w:p w:rsidR="008A1EB4" w:rsidRPr="00332E22" w:rsidRDefault="008A1EB4" w:rsidP="008A1EB4">
      <w:pPr>
        <w:ind w:firstLine="709"/>
        <w:jc w:val="both"/>
        <w:rPr>
          <w:sz w:val="30"/>
          <w:szCs w:val="30"/>
        </w:rPr>
      </w:pPr>
      <w:r w:rsidRPr="00332E22">
        <w:rPr>
          <w:sz w:val="30"/>
          <w:szCs w:val="30"/>
        </w:rPr>
        <w:t>Велосипедисты обязаны в разы быть внимательнее и осторожнее других участников дорожного движения. Обеспечить свою безопасность – главная задача при движении по дорогам, умение предвидеть опасность и прогнозировать аварийные ситуации – важнейшая составляющая безопасной езды.</w:t>
      </w:r>
    </w:p>
    <w:p w:rsidR="008A1EB4" w:rsidRPr="00332E22" w:rsidRDefault="008A1EB4" w:rsidP="008A1EB4">
      <w:pPr>
        <w:ind w:firstLine="709"/>
        <w:jc w:val="both"/>
        <w:rPr>
          <w:sz w:val="30"/>
          <w:szCs w:val="30"/>
        </w:rPr>
      </w:pPr>
      <w:r w:rsidRPr="00332E22">
        <w:rPr>
          <w:sz w:val="30"/>
          <w:szCs w:val="30"/>
        </w:rPr>
        <w:t xml:space="preserve"> </w:t>
      </w:r>
      <w:r w:rsidRPr="00E624AF">
        <w:rPr>
          <w:sz w:val="30"/>
          <w:szCs w:val="30"/>
        </w:rPr>
        <w:t xml:space="preserve">В соответствии с изменениями в ПДД, которые вступят в силу </w:t>
      </w:r>
      <w:r w:rsidRPr="00E624AF">
        <w:rPr>
          <w:sz w:val="30"/>
          <w:szCs w:val="30"/>
        </w:rPr>
        <w:br/>
        <w:t xml:space="preserve">только с </w:t>
      </w:r>
      <w:r w:rsidR="006579C1">
        <w:rPr>
          <w:sz w:val="30"/>
          <w:szCs w:val="30"/>
        </w:rPr>
        <w:t>22</w:t>
      </w:r>
      <w:r w:rsidRPr="00E624AF">
        <w:rPr>
          <w:sz w:val="30"/>
          <w:szCs w:val="30"/>
        </w:rPr>
        <w:t xml:space="preserve"> </w:t>
      </w:r>
      <w:r w:rsidR="006579C1">
        <w:rPr>
          <w:sz w:val="30"/>
          <w:szCs w:val="30"/>
        </w:rPr>
        <w:t>сентябр</w:t>
      </w:r>
      <w:r w:rsidRPr="00E624AF">
        <w:rPr>
          <w:sz w:val="30"/>
          <w:szCs w:val="30"/>
        </w:rPr>
        <w:t xml:space="preserve">я </w:t>
      </w:r>
      <w:proofErr w:type="spellStart"/>
      <w:r w:rsidRPr="00E624AF">
        <w:rPr>
          <w:sz w:val="30"/>
          <w:szCs w:val="30"/>
        </w:rPr>
        <w:t>т.г</w:t>
      </w:r>
      <w:proofErr w:type="spellEnd"/>
      <w:r w:rsidRPr="00E624AF">
        <w:rPr>
          <w:sz w:val="30"/>
          <w:szCs w:val="30"/>
        </w:rPr>
        <w:t xml:space="preserve">., </w:t>
      </w:r>
      <w:r w:rsidRPr="00E624AF">
        <w:rPr>
          <w:b/>
          <w:sz w:val="30"/>
          <w:szCs w:val="30"/>
        </w:rPr>
        <w:t>велосипедистам будет разрешено не спешиваться</w:t>
      </w:r>
      <w:r w:rsidRPr="00E624AF">
        <w:rPr>
          <w:sz w:val="30"/>
          <w:szCs w:val="30"/>
        </w:rPr>
        <w:t xml:space="preserve"> при пересечении проезжей части. Однако</w:t>
      </w:r>
      <w:proofErr w:type="gramStart"/>
      <w:r w:rsidRPr="00E624AF">
        <w:rPr>
          <w:sz w:val="30"/>
          <w:szCs w:val="30"/>
        </w:rPr>
        <w:t>,</w:t>
      </w:r>
      <w:proofErr w:type="gramEnd"/>
      <w:r w:rsidRPr="00E624AF">
        <w:rPr>
          <w:sz w:val="30"/>
          <w:szCs w:val="30"/>
        </w:rPr>
        <w:t xml:space="preserve"> очень важно понимать, что несмотря на возможность преимущественного пересечения проезжей части по велосипедному переезду, а в его отсутствие по пешеходному переходу, велосипедист или пешеход на средстве персональной мобильности </w:t>
      </w:r>
      <w:r w:rsidRPr="00E624AF">
        <w:rPr>
          <w:b/>
          <w:sz w:val="30"/>
          <w:szCs w:val="30"/>
        </w:rPr>
        <w:t xml:space="preserve">обязан заблаговременно снизить скорость движения и, убедившись в безопасности, пересекать проезжую часть со скоростью идущего шагом пешехода. </w:t>
      </w:r>
      <w:r w:rsidRPr="00E624AF">
        <w:rPr>
          <w:sz w:val="30"/>
          <w:szCs w:val="30"/>
        </w:rPr>
        <w:t xml:space="preserve">Пока же по </w:t>
      </w:r>
      <w:proofErr w:type="gramStart"/>
      <w:r w:rsidRPr="00E624AF">
        <w:rPr>
          <w:sz w:val="30"/>
          <w:szCs w:val="30"/>
        </w:rPr>
        <w:lastRenderedPageBreak/>
        <w:t>действующим</w:t>
      </w:r>
      <w:proofErr w:type="gramEnd"/>
      <w:r w:rsidRPr="00E624AF">
        <w:rPr>
          <w:sz w:val="30"/>
          <w:szCs w:val="30"/>
        </w:rPr>
        <w:t xml:space="preserve"> ПДД велосипедисты обязаны спешиваться на пешеходных переходах.</w:t>
      </w:r>
    </w:p>
    <w:p w:rsidR="008A1EB4" w:rsidRPr="00332E22" w:rsidRDefault="008A1EB4" w:rsidP="008A1EB4">
      <w:pPr>
        <w:ind w:firstLine="709"/>
        <w:jc w:val="both"/>
        <w:rPr>
          <w:sz w:val="30"/>
          <w:szCs w:val="30"/>
        </w:rPr>
      </w:pPr>
    </w:p>
    <w:p w:rsidR="008A1EB4" w:rsidRPr="00E624AF" w:rsidRDefault="008A1EB4" w:rsidP="008A1EB4">
      <w:pPr>
        <w:ind w:firstLine="709"/>
        <w:jc w:val="both"/>
        <w:rPr>
          <w:rFonts w:eastAsia="Calibri"/>
          <w:b/>
          <w:sz w:val="30"/>
          <w:szCs w:val="30"/>
          <w:lang w:val="be-BY"/>
        </w:rPr>
      </w:pPr>
      <w:r w:rsidRPr="00E624AF">
        <w:rPr>
          <w:rFonts w:eastAsia="Calibri"/>
          <w:b/>
          <w:sz w:val="30"/>
          <w:szCs w:val="30"/>
          <w:lang w:val="be-BY"/>
        </w:rPr>
        <w:t>Электросамокат – не игрушка</w:t>
      </w:r>
    </w:p>
    <w:p w:rsidR="008A1EB4" w:rsidRPr="00E624AF" w:rsidRDefault="008A1EB4" w:rsidP="008A1EB4">
      <w:pPr>
        <w:autoSpaceDE w:val="0"/>
        <w:autoSpaceDN w:val="0"/>
        <w:adjustRightInd w:val="0"/>
        <w:ind w:right="42" w:firstLine="720"/>
        <w:jc w:val="both"/>
        <w:rPr>
          <w:sz w:val="30"/>
          <w:szCs w:val="30"/>
        </w:rPr>
      </w:pPr>
      <w:r w:rsidRPr="00E624AF">
        <w:rPr>
          <w:sz w:val="30"/>
          <w:szCs w:val="30"/>
        </w:rPr>
        <w:t xml:space="preserve">На улицах резко увеличилось число пользователей </w:t>
      </w:r>
      <w:proofErr w:type="spellStart"/>
      <w:r w:rsidRPr="00E624AF">
        <w:rPr>
          <w:sz w:val="30"/>
          <w:szCs w:val="30"/>
        </w:rPr>
        <w:t>гироскутеров</w:t>
      </w:r>
      <w:proofErr w:type="spellEnd"/>
      <w:r w:rsidRPr="00E624AF">
        <w:rPr>
          <w:sz w:val="30"/>
          <w:szCs w:val="30"/>
        </w:rPr>
        <w:t xml:space="preserve">, </w:t>
      </w:r>
      <w:proofErr w:type="spellStart"/>
      <w:r w:rsidRPr="00E624AF">
        <w:rPr>
          <w:sz w:val="30"/>
          <w:szCs w:val="30"/>
        </w:rPr>
        <w:t>моноколес</w:t>
      </w:r>
      <w:proofErr w:type="spellEnd"/>
      <w:r w:rsidRPr="00E624AF">
        <w:rPr>
          <w:sz w:val="30"/>
          <w:szCs w:val="30"/>
        </w:rPr>
        <w:t xml:space="preserve">, </w:t>
      </w:r>
      <w:proofErr w:type="spellStart"/>
      <w:r w:rsidRPr="00E624AF">
        <w:rPr>
          <w:sz w:val="30"/>
          <w:szCs w:val="30"/>
        </w:rPr>
        <w:t>электросамокатов</w:t>
      </w:r>
      <w:proofErr w:type="spellEnd"/>
      <w:r w:rsidRPr="00E624AF">
        <w:rPr>
          <w:sz w:val="30"/>
          <w:szCs w:val="30"/>
        </w:rPr>
        <w:t xml:space="preserve"> и т.п. Многочисленные </w:t>
      </w:r>
      <w:proofErr w:type="spellStart"/>
      <w:r w:rsidRPr="00E624AF">
        <w:rPr>
          <w:sz w:val="30"/>
          <w:szCs w:val="30"/>
        </w:rPr>
        <w:t>шеринговые</w:t>
      </w:r>
      <w:proofErr w:type="spellEnd"/>
      <w:r w:rsidRPr="00E624AF">
        <w:rPr>
          <w:sz w:val="30"/>
          <w:szCs w:val="30"/>
        </w:rPr>
        <w:t xml:space="preserve"> компании активно предлагают всем желающим средства персональной мобильности, предоставляя возможность взять их в аренду. </w:t>
      </w:r>
    </w:p>
    <w:p w:rsidR="008A1EB4" w:rsidRPr="00E624AF" w:rsidRDefault="008A1EB4" w:rsidP="008A1EB4">
      <w:pPr>
        <w:autoSpaceDE w:val="0"/>
        <w:autoSpaceDN w:val="0"/>
        <w:adjustRightInd w:val="0"/>
        <w:ind w:right="42" w:firstLine="720"/>
        <w:jc w:val="both"/>
        <w:rPr>
          <w:sz w:val="30"/>
          <w:szCs w:val="30"/>
        </w:rPr>
      </w:pPr>
      <w:r w:rsidRPr="00E624AF">
        <w:rPr>
          <w:sz w:val="30"/>
          <w:szCs w:val="30"/>
        </w:rPr>
        <w:t>С 2</w:t>
      </w:r>
      <w:r w:rsidR="006579C1">
        <w:rPr>
          <w:sz w:val="30"/>
          <w:szCs w:val="30"/>
        </w:rPr>
        <w:t>2</w:t>
      </w:r>
      <w:r w:rsidRPr="00E624AF">
        <w:rPr>
          <w:sz w:val="30"/>
          <w:szCs w:val="30"/>
        </w:rPr>
        <w:t xml:space="preserve"> </w:t>
      </w:r>
      <w:r w:rsidR="006579C1">
        <w:rPr>
          <w:sz w:val="30"/>
          <w:szCs w:val="30"/>
        </w:rPr>
        <w:t>сентяб</w:t>
      </w:r>
      <w:r w:rsidRPr="00E624AF">
        <w:rPr>
          <w:sz w:val="30"/>
          <w:szCs w:val="30"/>
        </w:rPr>
        <w:t xml:space="preserve">ря вступят в силу изменения в ПДД, касающиеся передвижение лиц на данных устройствах. В частности вводится определение средства </w:t>
      </w:r>
      <w:r w:rsidRPr="006579C1">
        <w:rPr>
          <w:b/>
          <w:sz w:val="30"/>
          <w:szCs w:val="30"/>
        </w:rPr>
        <w:t>персональной мобильности</w:t>
      </w:r>
      <w:r w:rsidRPr="00E624AF">
        <w:rPr>
          <w:sz w:val="30"/>
          <w:szCs w:val="30"/>
        </w:rPr>
        <w:t>, под которым понимается устройство или приспособление, не являющиеся транспортными средствами, приводимые в движение двигателем и предназначенные для индивидуального или совместного (в случае наличия специально оборудованных мест для сидения) использования пешеходами (</w:t>
      </w:r>
      <w:proofErr w:type="spellStart"/>
      <w:r w:rsidRPr="00E624AF">
        <w:rPr>
          <w:sz w:val="30"/>
          <w:szCs w:val="30"/>
        </w:rPr>
        <w:t>электросамокат</w:t>
      </w:r>
      <w:proofErr w:type="spellEnd"/>
      <w:r w:rsidRPr="00E624AF">
        <w:rPr>
          <w:sz w:val="30"/>
          <w:szCs w:val="30"/>
        </w:rPr>
        <w:t xml:space="preserve">, </w:t>
      </w:r>
      <w:proofErr w:type="spellStart"/>
      <w:r w:rsidRPr="00E624AF">
        <w:rPr>
          <w:sz w:val="30"/>
          <w:szCs w:val="30"/>
        </w:rPr>
        <w:t>гироскутер</w:t>
      </w:r>
      <w:proofErr w:type="spellEnd"/>
      <w:r w:rsidRPr="00E624AF">
        <w:rPr>
          <w:sz w:val="30"/>
          <w:szCs w:val="30"/>
        </w:rPr>
        <w:t xml:space="preserve">, </w:t>
      </w:r>
      <w:proofErr w:type="spellStart"/>
      <w:r w:rsidRPr="00E624AF">
        <w:rPr>
          <w:sz w:val="30"/>
          <w:szCs w:val="30"/>
        </w:rPr>
        <w:t>сигвей</w:t>
      </w:r>
      <w:proofErr w:type="spellEnd"/>
      <w:r w:rsidRPr="00E624AF">
        <w:rPr>
          <w:sz w:val="30"/>
          <w:szCs w:val="30"/>
        </w:rPr>
        <w:t xml:space="preserve">, </w:t>
      </w:r>
      <w:proofErr w:type="spellStart"/>
      <w:r w:rsidRPr="00E624AF">
        <w:rPr>
          <w:sz w:val="30"/>
          <w:szCs w:val="30"/>
        </w:rPr>
        <w:t>моноколесо</w:t>
      </w:r>
      <w:proofErr w:type="spellEnd"/>
      <w:r w:rsidRPr="00E624AF">
        <w:rPr>
          <w:sz w:val="30"/>
          <w:szCs w:val="30"/>
        </w:rPr>
        <w:t xml:space="preserve"> и прочее).</w:t>
      </w:r>
    </w:p>
    <w:p w:rsidR="008A1EB4" w:rsidRPr="00E624AF" w:rsidRDefault="008A1EB4" w:rsidP="008A1EB4">
      <w:pPr>
        <w:autoSpaceDE w:val="0"/>
        <w:autoSpaceDN w:val="0"/>
        <w:adjustRightInd w:val="0"/>
        <w:ind w:right="42" w:firstLine="720"/>
        <w:jc w:val="both"/>
        <w:rPr>
          <w:sz w:val="30"/>
          <w:szCs w:val="30"/>
        </w:rPr>
      </w:pPr>
      <w:r w:rsidRPr="00E624AF">
        <w:rPr>
          <w:sz w:val="30"/>
          <w:szCs w:val="30"/>
        </w:rPr>
        <w:t>Лица, передвигающиеся на средствах персональной мобильности, приравниваются к пешеходам.</w:t>
      </w:r>
    </w:p>
    <w:p w:rsidR="008A1EB4" w:rsidRPr="00E624AF" w:rsidRDefault="008A1EB4" w:rsidP="008A1EB4">
      <w:pPr>
        <w:ind w:firstLine="709"/>
        <w:jc w:val="both"/>
        <w:rPr>
          <w:sz w:val="30"/>
          <w:szCs w:val="30"/>
        </w:rPr>
      </w:pPr>
      <w:r w:rsidRPr="00E624AF">
        <w:rPr>
          <w:sz w:val="30"/>
          <w:szCs w:val="30"/>
        </w:rPr>
        <w:t xml:space="preserve">Передвигаться на таких устройствах необходимо будет </w:t>
      </w:r>
      <w:r w:rsidRPr="00E624AF">
        <w:rPr>
          <w:sz w:val="30"/>
          <w:szCs w:val="30"/>
        </w:rPr>
        <w:br/>
        <w:t xml:space="preserve">по велосипедной дорожке, а при ее отсутствии – по тротуару, пешеходной дорожке либо обочине, не создавая препятствия другим участникам дорожного движения. </w:t>
      </w:r>
    </w:p>
    <w:p w:rsidR="008A1EB4" w:rsidRPr="00E624AF" w:rsidRDefault="008A1EB4" w:rsidP="008A1EB4">
      <w:pPr>
        <w:ind w:firstLine="709"/>
        <w:jc w:val="both"/>
        <w:rPr>
          <w:sz w:val="30"/>
          <w:szCs w:val="30"/>
        </w:rPr>
      </w:pPr>
      <w:r w:rsidRPr="00E624AF">
        <w:rPr>
          <w:sz w:val="30"/>
          <w:szCs w:val="30"/>
        </w:rPr>
        <w:t xml:space="preserve">Пересечение проезжей части дороги на средстве персональной мобильности должно будет осуществляться по велосипедному переезду или велосипедной дорожке, а в случае их отсутствия по пешеходным переходам. </w:t>
      </w:r>
    </w:p>
    <w:p w:rsidR="008A1EB4" w:rsidRPr="00E624AF" w:rsidRDefault="008A1EB4" w:rsidP="008A1EB4">
      <w:pPr>
        <w:ind w:firstLine="709"/>
        <w:jc w:val="both"/>
        <w:rPr>
          <w:sz w:val="30"/>
          <w:szCs w:val="30"/>
        </w:rPr>
      </w:pPr>
      <w:r w:rsidRPr="00E624AF">
        <w:rPr>
          <w:sz w:val="30"/>
          <w:szCs w:val="30"/>
        </w:rPr>
        <w:t>При этом пересечение проезжей части на таких устройствах должно будет осуществляться со скоростью идущего шагом пешехода, при этом такие лица должны заблаговременно перед пересечением проезжей части снизить скорость движения и выезжать на нее при условии обеспечения безопасности.</w:t>
      </w:r>
    </w:p>
    <w:p w:rsidR="008A1EB4" w:rsidRPr="00E624AF" w:rsidRDefault="008A1EB4" w:rsidP="008A1EB4">
      <w:pPr>
        <w:ind w:firstLine="709"/>
        <w:jc w:val="both"/>
        <w:rPr>
          <w:sz w:val="30"/>
          <w:szCs w:val="30"/>
        </w:rPr>
      </w:pPr>
      <w:proofErr w:type="gramStart"/>
      <w:r w:rsidRPr="00E624AF">
        <w:rPr>
          <w:sz w:val="30"/>
          <w:szCs w:val="30"/>
        </w:rPr>
        <w:t>Средство персональной мобильности должно иметь исправные тормозную систему и рулевое управление (при наличии).</w:t>
      </w:r>
      <w:proofErr w:type="gramEnd"/>
    </w:p>
    <w:p w:rsidR="008A1EB4" w:rsidRPr="00E624AF" w:rsidRDefault="008A1EB4" w:rsidP="008A1EB4">
      <w:pPr>
        <w:ind w:firstLine="709"/>
        <w:jc w:val="both"/>
        <w:rPr>
          <w:sz w:val="30"/>
          <w:szCs w:val="30"/>
        </w:rPr>
      </w:pPr>
      <w:r w:rsidRPr="00E624AF">
        <w:rPr>
          <w:sz w:val="30"/>
          <w:szCs w:val="30"/>
        </w:rPr>
        <w:t xml:space="preserve">В темное время суток и (или) при недостаточной видимости дороги пешеход должен обозначить себя </w:t>
      </w:r>
      <w:proofErr w:type="spellStart"/>
      <w:r w:rsidRPr="00E624AF">
        <w:rPr>
          <w:sz w:val="30"/>
          <w:szCs w:val="30"/>
        </w:rPr>
        <w:t>световозвращающим</w:t>
      </w:r>
      <w:proofErr w:type="spellEnd"/>
      <w:r w:rsidRPr="00E624AF">
        <w:rPr>
          <w:sz w:val="30"/>
          <w:szCs w:val="30"/>
        </w:rPr>
        <w:t xml:space="preserve"> элементом (элементами), а на средстве персональной мобильности должна быть установлена и включена фара (фонарь), позволяющая своевременно обнаружить препятствие для дорожного движения.</w:t>
      </w:r>
    </w:p>
    <w:p w:rsidR="008A1EB4" w:rsidRPr="00E624AF" w:rsidRDefault="008A1EB4" w:rsidP="008A1EB4">
      <w:pPr>
        <w:ind w:firstLine="709"/>
        <w:jc w:val="both"/>
        <w:rPr>
          <w:sz w:val="30"/>
          <w:szCs w:val="30"/>
        </w:rPr>
      </w:pPr>
      <w:r w:rsidRPr="00E624AF">
        <w:rPr>
          <w:sz w:val="30"/>
          <w:szCs w:val="30"/>
        </w:rPr>
        <w:t xml:space="preserve">При движении на средстве персональной мобильности пешеходу рекомендуется использовать защитный шлем. </w:t>
      </w:r>
    </w:p>
    <w:p w:rsidR="008A1EB4" w:rsidRPr="00E624AF" w:rsidRDefault="008A1EB4" w:rsidP="008A1EB4">
      <w:pPr>
        <w:ind w:firstLine="709"/>
        <w:jc w:val="both"/>
        <w:rPr>
          <w:sz w:val="30"/>
          <w:szCs w:val="30"/>
        </w:rPr>
      </w:pPr>
      <w:r w:rsidRPr="00E624AF">
        <w:rPr>
          <w:sz w:val="30"/>
          <w:szCs w:val="30"/>
        </w:rPr>
        <w:lastRenderedPageBreak/>
        <w:t>Пешеходу запрещается передвигаться на средствах персональной мобильности:</w:t>
      </w:r>
    </w:p>
    <w:p w:rsidR="008A1EB4" w:rsidRPr="00E624AF" w:rsidRDefault="008A1EB4" w:rsidP="008A1EB4">
      <w:pPr>
        <w:ind w:firstLine="709"/>
        <w:jc w:val="both"/>
        <w:rPr>
          <w:sz w:val="30"/>
          <w:szCs w:val="30"/>
        </w:rPr>
      </w:pPr>
      <w:r w:rsidRPr="00E624AF">
        <w:rPr>
          <w:sz w:val="30"/>
          <w:szCs w:val="30"/>
        </w:rPr>
        <w:t>со скоростью более 25 км/ч;</w:t>
      </w:r>
    </w:p>
    <w:p w:rsidR="008A1EB4" w:rsidRPr="00E624AF" w:rsidRDefault="008A1EB4" w:rsidP="008A1EB4">
      <w:pPr>
        <w:ind w:firstLine="709"/>
        <w:jc w:val="both"/>
        <w:rPr>
          <w:sz w:val="30"/>
          <w:szCs w:val="30"/>
        </w:rPr>
      </w:pPr>
      <w:r w:rsidRPr="00E624AF">
        <w:rPr>
          <w:sz w:val="30"/>
          <w:szCs w:val="30"/>
        </w:rPr>
        <w:t>перевозя других лиц вне специально оборудованных мест для сидения, предусмотренных конструкцией средства персональной мобильности;</w:t>
      </w:r>
    </w:p>
    <w:p w:rsidR="008A1EB4" w:rsidRPr="00E624AF" w:rsidRDefault="008A1EB4" w:rsidP="008A1EB4">
      <w:pPr>
        <w:ind w:firstLine="709"/>
        <w:jc w:val="both"/>
        <w:rPr>
          <w:sz w:val="30"/>
          <w:szCs w:val="30"/>
        </w:rPr>
      </w:pPr>
      <w:r w:rsidRPr="00E624AF">
        <w:rPr>
          <w:sz w:val="30"/>
          <w:szCs w:val="30"/>
        </w:rPr>
        <w:t>не держась за руль (при его наличии).</w:t>
      </w:r>
    </w:p>
    <w:p w:rsidR="008A1EB4" w:rsidRPr="00E624AF" w:rsidRDefault="008A1EB4" w:rsidP="008A1EB4">
      <w:pPr>
        <w:ind w:firstLine="709"/>
        <w:jc w:val="both"/>
        <w:rPr>
          <w:sz w:val="30"/>
          <w:szCs w:val="30"/>
        </w:rPr>
      </w:pPr>
      <w:r w:rsidRPr="00E624AF">
        <w:rPr>
          <w:sz w:val="30"/>
          <w:szCs w:val="30"/>
        </w:rPr>
        <w:t xml:space="preserve">Также предусмотрен запрет на использование средств персональной мобильности в состоянии опьянения и детьми </w:t>
      </w:r>
      <w:r w:rsidRPr="00E624AF">
        <w:rPr>
          <w:b/>
          <w:sz w:val="30"/>
          <w:szCs w:val="30"/>
        </w:rPr>
        <w:t>до 14 лет</w:t>
      </w:r>
      <w:r w:rsidRPr="00E624AF">
        <w:rPr>
          <w:sz w:val="30"/>
          <w:szCs w:val="30"/>
        </w:rPr>
        <w:t xml:space="preserve"> (кроме пешеходных и жилых зон). </w:t>
      </w:r>
    </w:p>
    <w:p w:rsidR="008A1EB4" w:rsidRPr="00332E22" w:rsidRDefault="008A1EB4" w:rsidP="008A1EB4">
      <w:pPr>
        <w:ind w:firstLine="709"/>
        <w:jc w:val="both"/>
        <w:rPr>
          <w:sz w:val="30"/>
          <w:szCs w:val="30"/>
        </w:rPr>
      </w:pPr>
      <w:r w:rsidRPr="00E624AF">
        <w:rPr>
          <w:sz w:val="30"/>
          <w:szCs w:val="30"/>
        </w:rPr>
        <w:t xml:space="preserve">Какой бы вид передвижения вы ни выбрали, всегда будьте внимательны и осторожны. С уважением относитесь к окружающим, будьте вежливыми и дисциплинированными. </w:t>
      </w:r>
    </w:p>
    <w:p w:rsidR="008A1EB4" w:rsidRPr="00DE643F" w:rsidRDefault="008A1EB4" w:rsidP="008A1EB4">
      <w:pPr>
        <w:ind w:firstLine="709"/>
        <w:jc w:val="both"/>
        <w:rPr>
          <w:b/>
          <w:sz w:val="30"/>
          <w:szCs w:val="30"/>
        </w:rPr>
      </w:pPr>
      <w:r w:rsidRPr="00332E22">
        <w:rPr>
          <w:b/>
          <w:sz w:val="30"/>
          <w:szCs w:val="30"/>
        </w:rPr>
        <w:t>С</w:t>
      </w:r>
      <w:r w:rsidRPr="00DE643F">
        <w:rPr>
          <w:b/>
          <w:sz w:val="30"/>
          <w:szCs w:val="30"/>
        </w:rPr>
        <w:t xml:space="preserve"> </w:t>
      </w:r>
      <w:r w:rsidR="006579C1">
        <w:rPr>
          <w:b/>
          <w:sz w:val="30"/>
          <w:szCs w:val="30"/>
        </w:rPr>
        <w:t>22 сентября</w:t>
      </w:r>
      <w:r w:rsidRPr="00DE643F">
        <w:rPr>
          <w:b/>
          <w:sz w:val="30"/>
          <w:szCs w:val="30"/>
        </w:rPr>
        <w:t xml:space="preserve"> </w:t>
      </w:r>
      <w:proofErr w:type="spellStart"/>
      <w:r w:rsidRPr="00DE643F">
        <w:rPr>
          <w:b/>
          <w:sz w:val="30"/>
          <w:szCs w:val="30"/>
        </w:rPr>
        <w:t>т.г</w:t>
      </w:r>
      <w:proofErr w:type="spellEnd"/>
      <w:r w:rsidRPr="00DE643F">
        <w:rPr>
          <w:b/>
          <w:sz w:val="30"/>
          <w:szCs w:val="30"/>
        </w:rPr>
        <w:t>. вступят в силу новые Правила дорожного движения, которые предусматривают ряд новше</w:t>
      </w:r>
      <w:proofErr w:type="gramStart"/>
      <w:r w:rsidRPr="00DE643F">
        <w:rPr>
          <w:b/>
          <w:sz w:val="30"/>
          <w:szCs w:val="30"/>
        </w:rPr>
        <w:t>ств дл</w:t>
      </w:r>
      <w:proofErr w:type="gramEnd"/>
      <w:r w:rsidRPr="00DE643F">
        <w:rPr>
          <w:b/>
          <w:sz w:val="30"/>
          <w:szCs w:val="30"/>
        </w:rPr>
        <w:t>я велосипедистов.</w:t>
      </w:r>
    </w:p>
    <w:p w:rsidR="008A1EB4" w:rsidRPr="00DE643F" w:rsidRDefault="008A1EB4" w:rsidP="008A1EB4">
      <w:pPr>
        <w:ind w:firstLine="709"/>
        <w:jc w:val="both"/>
        <w:rPr>
          <w:sz w:val="30"/>
          <w:szCs w:val="30"/>
        </w:rPr>
      </w:pPr>
      <w:r w:rsidRPr="00DE643F">
        <w:rPr>
          <w:sz w:val="30"/>
          <w:szCs w:val="30"/>
        </w:rPr>
        <w:t>Так, движение велосипедистов по проезжей части вне зависимости от наличия велосипедной дорожки, обочины, тротуара или пешеходной дорожки будет разрешено:</w:t>
      </w:r>
    </w:p>
    <w:p w:rsidR="008A1EB4" w:rsidRPr="00DE643F" w:rsidRDefault="008A1EB4" w:rsidP="008A1EB4">
      <w:pPr>
        <w:ind w:firstLine="709"/>
        <w:jc w:val="both"/>
        <w:rPr>
          <w:sz w:val="30"/>
          <w:szCs w:val="30"/>
        </w:rPr>
      </w:pPr>
      <w:r w:rsidRPr="00DE643F">
        <w:rPr>
          <w:sz w:val="30"/>
          <w:szCs w:val="30"/>
        </w:rPr>
        <w:t>в зоне с ограничением максимальной скорости движения не далее 1 метра от ее правого края в один ряд;</w:t>
      </w:r>
    </w:p>
    <w:p w:rsidR="008A1EB4" w:rsidRPr="00DE643F" w:rsidRDefault="008A1EB4" w:rsidP="008A1EB4">
      <w:pPr>
        <w:ind w:firstLine="709"/>
        <w:jc w:val="both"/>
        <w:rPr>
          <w:sz w:val="30"/>
          <w:szCs w:val="30"/>
        </w:rPr>
      </w:pPr>
      <w:r w:rsidRPr="00DE643F">
        <w:rPr>
          <w:sz w:val="30"/>
          <w:szCs w:val="30"/>
        </w:rPr>
        <w:t>в ходе учебно-тренировочного процесса в случае сопровождения автомобилем прикрытия. При этом движение велосипедистов допускается в два ряда, но не более 10 велосипедистов в группе.</w:t>
      </w:r>
    </w:p>
    <w:p w:rsidR="008A1EB4" w:rsidRPr="00DE643F" w:rsidRDefault="008A1EB4" w:rsidP="008A1EB4">
      <w:pPr>
        <w:ind w:firstLine="709"/>
        <w:jc w:val="both"/>
        <w:rPr>
          <w:sz w:val="30"/>
          <w:szCs w:val="30"/>
        </w:rPr>
      </w:pPr>
      <w:r w:rsidRPr="00DE643F">
        <w:rPr>
          <w:sz w:val="30"/>
          <w:szCs w:val="30"/>
        </w:rPr>
        <w:t xml:space="preserve">По-прежнему в темное время суток и (или) при недостаточной видимости дороги на велосипеде должны быть включены: спереди – фара, излучающая белый свет, а сзади – фонарь, излучающий красный свет. При этом вне населенных пунктов </w:t>
      </w:r>
      <w:r w:rsidRPr="00DE643F">
        <w:rPr>
          <w:b/>
          <w:sz w:val="30"/>
          <w:szCs w:val="30"/>
        </w:rPr>
        <w:t>велосипедист должен быть одет в одежду повышенной видимости</w:t>
      </w:r>
      <w:r w:rsidRPr="00DE643F">
        <w:rPr>
          <w:sz w:val="30"/>
          <w:szCs w:val="30"/>
        </w:rPr>
        <w:t xml:space="preserve"> со </w:t>
      </w:r>
      <w:proofErr w:type="spellStart"/>
      <w:r w:rsidRPr="00DE643F">
        <w:rPr>
          <w:sz w:val="30"/>
          <w:szCs w:val="30"/>
        </w:rPr>
        <w:t>световозвращающими</w:t>
      </w:r>
      <w:proofErr w:type="spellEnd"/>
      <w:r w:rsidRPr="00DE643F">
        <w:rPr>
          <w:sz w:val="30"/>
          <w:szCs w:val="30"/>
        </w:rPr>
        <w:t xml:space="preserve"> элементами.</w:t>
      </w:r>
    </w:p>
    <w:p w:rsidR="008A1EB4" w:rsidRPr="00DE643F" w:rsidRDefault="008A1EB4" w:rsidP="008A1EB4">
      <w:pPr>
        <w:ind w:firstLine="709"/>
        <w:jc w:val="both"/>
        <w:rPr>
          <w:b/>
          <w:sz w:val="30"/>
          <w:szCs w:val="30"/>
        </w:rPr>
      </w:pPr>
      <w:r w:rsidRPr="00DE643F">
        <w:rPr>
          <w:sz w:val="30"/>
          <w:szCs w:val="30"/>
        </w:rPr>
        <w:t xml:space="preserve">Велосипедист обязан пересекать проезжую часть дороги по велосипедному переезду или велосипедной дорожке, а при их отсутствии – по пешеходному переходу, на перекрестке по линии тротуаров или обочин, не создавая препятствий для движения пешеходов. </w:t>
      </w:r>
      <w:r w:rsidRPr="00DE643F">
        <w:rPr>
          <w:b/>
          <w:sz w:val="30"/>
          <w:szCs w:val="30"/>
        </w:rPr>
        <w:t>При пересечении проезжей части дороги велосипеди</w:t>
      </w:r>
      <w:proofErr w:type="gramStart"/>
      <w:r w:rsidRPr="00DE643F">
        <w:rPr>
          <w:b/>
          <w:sz w:val="30"/>
          <w:szCs w:val="30"/>
        </w:rPr>
        <w:t>ст впр</w:t>
      </w:r>
      <w:proofErr w:type="gramEnd"/>
      <w:r w:rsidRPr="00DE643F">
        <w:rPr>
          <w:b/>
          <w:sz w:val="30"/>
          <w:szCs w:val="30"/>
        </w:rPr>
        <w:t>аве не спешиваться.</w:t>
      </w:r>
    </w:p>
    <w:p w:rsidR="008A1EB4" w:rsidRPr="00DE643F" w:rsidRDefault="008A1EB4" w:rsidP="008A1EB4">
      <w:pPr>
        <w:ind w:firstLine="709"/>
        <w:jc w:val="both"/>
        <w:rPr>
          <w:sz w:val="30"/>
          <w:szCs w:val="30"/>
        </w:rPr>
      </w:pPr>
      <w:r w:rsidRPr="00DE643F">
        <w:rPr>
          <w:sz w:val="30"/>
          <w:szCs w:val="30"/>
        </w:rPr>
        <w:t xml:space="preserve">При движении на нерегулируемых пешеходных переходах, велосипедных переездах и регулируемых пешеходных переходах, велосипедных переездах при одновременном для водителей и велосипедистов разрешающем сигнале регулировщика или светофора </w:t>
      </w:r>
      <w:r w:rsidRPr="00DE643F">
        <w:rPr>
          <w:sz w:val="30"/>
          <w:szCs w:val="30"/>
        </w:rPr>
        <w:lastRenderedPageBreak/>
        <w:t>велосипедист имеет преимущество перед другими транспортными средствами.</w:t>
      </w:r>
    </w:p>
    <w:p w:rsidR="008A1EB4" w:rsidRPr="00DE643F" w:rsidRDefault="008A1EB4" w:rsidP="008A1EB4">
      <w:pPr>
        <w:ind w:firstLine="709"/>
        <w:jc w:val="both"/>
        <w:rPr>
          <w:sz w:val="30"/>
          <w:szCs w:val="30"/>
        </w:rPr>
      </w:pPr>
      <w:r w:rsidRPr="00DE643F">
        <w:rPr>
          <w:sz w:val="30"/>
          <w:szCs w:val="30"/>
        </w:rPr>
        <w:t>В случае пересечения проезжей части дороги на перекрестке по велосипедной дорожке, по линии тротуаров или обочин велосипедист обязан руководствоваться требованиями транспортных светофоров или регулировщика для транспортных средств, а на нерегулируемом перекрестке – правилами проезда нерегулируемых перекрестков и дорожными знаками приоритета.</w:t>
      </w:r>
    </w:p>
    <w:p w:rsidR="008A1EB4" w:rsidRPr="00DE643F" w:rsidRDefault="008A1EB4" w:rsidP="008A1EB4">
      <w:pPr>
        <w:ind w:firstLine="709"/>
        <w:jc w:val="both"/>
        <w:rPr>
          <w:b/>
          <w:sz w:val="30"/>
          <w:szCs w:val="30"/>
        </w:rPr>
      </w:pPr>
      <w:r w:rsidRPr="00DE643F">
        <w:rPr>
          <w:sz w:val="30"/>
          <w:szCs w:val="30"/>
        </w:rPr>
        <w:t xml:space="preserve">При подъезде к пересечению с проезжей частью дороги </w:t>
      </w:r>
      <w:r w:rsidRPr="00DE643F">
        <w:rPr>
          <w:b/>
          <w:sz w:val="30"/>
          <w:szCs w:val="30"/>
        </w:rPr>
        <w:t>велосипедист должен заблаговременно снизить скорость движения</w:t>
      </w:r>
      <w:r w:rsidRPr="00DE643F">
        <w:rPr>
          <w:sz w:val="30"/>
          <w:szCs w:val="30"/>
        </w:rPr>
        <w:t xml:space="preserve"> и, </w:t>
      </w:r>
      <w:r w:rsidRPr="00DE643F">
        <w:rPr>
          <w:b/>
          <w:sz w:val="30"/>
          <w:szCs w:val="30"/>
        </w:rPr>
        <w:t>убедившись, что выезд на проезжую часть дороги безопасен, пересекать ее со скоростью идущего шагом пешехода.</w:t>
      </w:r>
    </w:p>
    <w:p w:rsidR="008A1EB4" w:rsidRPr="00DE643F" w:rsidRDefault="008A1EB4" w:rsidP="008A1EB4">
      <w:pPr>
        <w:ind w:firstLine="709"/>
        <w:jc w:val="both"/>
        <w:rPr>
          <w:sz w:val="30"/>
          <w:szCs w:val="30"/>
        </w:rPr>
      </w:pPr>
      <w:r w:rsidRPr="00DE643F">
        <w:rPr>
          <w:sz w:val="30"/>
          <w:szCs w:val="30"/>
        </w:rPr>
        <w:t>Перевозить пассажиров на велосипеде запрещено! За исключением случаев перевозки детей в возрасте до семи лет в велосипедном шлеме на дополнительном специально оборудованном сиденье, фиксирующем (предохраняющем) ноги ребенка.</w:t>
      </w:r>
    </w:p>
    <w:p w:rsidR="008A1EB4" w:rsidRPr="00583B3A" w:rsidRDefault="008A1EB4" w:rsidP="00583B3A">
      <w:pPr>
        <w:autoSpaceDE w:val="0"/>
        <w:autoSpaceDN w:val="0"/>
        <w:adjustRightInd w:val="0"/>
        <w:jc w:val="both"/>
        <w:rPr>
          <w:rFonts w:eastAsiaTheme="minorHAnsi"/>
          <w:sz w:val="30"/>
          <w:szCs w:val="30"/>
          <w:lang w:eastAsia="en-US"/>
        </w:rPr>
      </w:pPr>
    </w:p>
    <w:sectPr w:rsidR="008A1EB4" w:rsidRPr="00583B3A" w:rsidSect="00BF780E">
      <w:headerReference w:type="default" r:id="rId9"/>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579" w:rsidRDefault="00553579" w:rsidP="00BF780E">
      <w:r>
        <w:separator/>
      </w:r>
    </w:p>
  </w:endnote>
  <w:endnote w:type="continuationSeparator" w:id="0">
    <w:p w:rsidR="00553579" w:rsidRDefault="00553579" w:rsidP="00BF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579" w:rsidRDefault="00553579" w:rsidP="00BF780E">
      <w:r>
        <w:separator/>
      </w:r>
    </w:p>
  </w:footnote>
  <w:footnote w:type="continuationSeparator" w:id="0">
    <w:p w:rsidR="00553579" w:rsidRDefault="00553579" w:rsidP="00BF7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072824"/>
      <w:docPartObj>
        <w:docPartGallery w:val="Page Numbers (Top of Page)"/>
        <w:docPartUnique/>
      </w:docPartObj>
    </w:sdtPr>
    <w:sdtEndPr/>
    <w:sdtContent>
      <w:p w:rsidR="00BF780E" w:rsidRDefault="00BF780E">
        <w:pPr>
          <w:pStyle w:val="a7"/>
          <w:jc w:val="center"/>
        </w:pPr>
        <w:r>
          <w:fldChar w:fldCharType="begin"/>
        </w:r>
        <w:r>
          <w:instrText>PAGE   \* MERGEFORMAT</w:instrText>
        </w:r>
        <w:r>
          <w:fldChar w:fldCharType="separate"/>
        </w:r>
        <w:r w:rsidR="004F7F37">
          <w:rPr>
            <w:noProof/>
          </w:rPr>
          <w:t>8</w:t>
        </w:r>
        <w:r>
          <w:fldChar w:fldCharType="end"/>
        </w:r>
      </w:p>
    </w:sdtContent>
  </w:sdt>
  <w:p w:rsidR="00BF780E" w:rsidRDefault="00BF780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B27FD"/>
    <w:multiLevelType w:val="hybridMultilevel"/>
    <w:tmpl w:val="38DA68EE"/>
    <w:lvl w:ilvl="0" w:tplc="297E4876">
      <w:start w:val="1"/>
      <w:numFmt w:val="decimal"/>
      <w:lvlText w:val="%1."/>
      <w:lvlJc w:val="left"/>
      <w:pPr>
        <w:ind w:left="1920" w:hanging="360"/>
      </w:pPr>
      <w:rPr>
        <w:rFonts w:hint="default"/>
        <w:b/>
        <w:color w:val="00000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nsid w:val="6EAB54EA"/>
    <w:multiLevelType w:val="hybridMultilevel"/>
    <w:tmpl w:val="B76E99C6"/>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B58"/>
    <w:rsid w:val="00044627"/>
    <w:rsid w:val="00065151"/>
    <w:rsid w:val="00186916"/>
    <w:rsid w:val="0023240A"/>
    <w:rsid w:val="00235B85"/>
    <w:rsid w:val="00304AB4"/>
    <w:rsid w:val="0031506A"/>
    <w:rsid w:val="00336F0A"/>
    <w:rsid w:val="004645F6"/>
    <w:rsid w:val="004F6036"/>
    <w:rsid w:val="004F7F37"/>
    <w:rsid w:val="00511739"/>
    <w:rsid w:val="00515211"/>
    <w:rsid w:val="00553579"/>
    <w:rsid w:val="00583B3A"/>
    <w:rsid w:val="006579C1"/>
    <w:rsid w:val="006C45BF"/>
    <w:rsid w:val="007411BD"/>
    <w:rsid w:val="00796487"/>
    <w:rsid w:val="0084711C"/>
    <w:rsid w:val="008A1EB4"/>
    <w:rsid w:val="008E76B6"/>
    <w:rsid w:val="009707F8"/>
    <w:rsid w:val="00A82B58"/>
    <w:rsid w:val="00AB2CD0"/>
    <w:rsid w:val="00AD1BB3"/>
    <w:rsid w:val="00B71A4F"/>
    <w:rsid w:val="00BF780E"/>
    <w:rsid w:val="00C33293"/>
    <w:rsid w:val="00C53CA8"/>
    <w:rsid w:val="00C711AC"/>
    <w:rsid w:val="00CC5068"/>
    <w:rsid w:val="00CE3C18"/>
    <w:rsid w:val="00E313E6"/>
    <w:rsid w:val="00EE7B48"/>
    <w:rsid w:val="00F064C8"/>
    <w:rsid w:val="00FA0683"/>
    <w:rsid w:val="00FD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5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82B58"/>
    <w:rPr>
      <w:rFonts w:ascii="Times New Roman" w:hAnsi="Times New Roman"/>
      <w:sz w:val="19"/>
      <w:szCs w:val="19"/>
      <w:shd w:val="clear" w:color="auto" w:fill="FFFFFF"/>
    </w:rPr>
  </w:style>
  <w:style w:type="paragraph" w:customStyle="1" w:styleId="20">
    <w:name w:val="Основной текст (2)"/>
    <w:basedOn w:val="a"/>
    <w:link w:val="2"/>
    <w:rsid w:val="00A82B58"/>
    <w:pPr>
      <w:widowControl w:val="0"/>
      <w:shd w:val="clear" w:color="auto" w:fill="FFFFFF"/>
      <w:spacing w:line="230" w:lineRule="exact"/>
      <w:ind w:hanging="380"/>
      <w:jc w:val="both"/>
    </w:pPr>
    <w:rPr>
      <w:rFonts w:eastAsiaTheme="minorHAnsi" w:cstheme="minorBidi"/>
      <w:sz w:val="19"/>
      <w:szCs w:val="19"/>
      <w:lang w:eastAsia="en-US"/>
    </w:rPr>
  </w:style>
  <w:style w:type="paragraph" w:styleId="a3">
    <w:name w:val="No Spacing"/>
    <w:link w:val="a4"/>
    <w:uiPriority w:val="1"/>
    <w:qFormat/>
    <w:rsid w:val="00A82B58"/>
    <w:pPr>
      <w:spacing w:after="0" w:line="240" w:lineRule="auto"/>
    </w:pPr>
    <w:rPr>
      <w:rFonts w:ascii="Calibri" w:eastAsia="Times New Roman" w:hAnsi="Calibri" w:cs="Times New Roman"/>
      <w:lang w:eastAsia="ru-RU"/>
    </w:rPr>
  </w:style>
  <w:style w:type="paragraph" w:styleId="a5">
    <w:name w:val="Body Text"/>
    <w:basedOn w:val="a"/>
    <w:link w:val="a6"/>
    <w:rsid w:val="00A82B58"/>
    <w:pPr>
      <w:spacing w:after="120"/>
    </w:pPr>
    <w:rPr>
      <w:rFonts w:ascii="Arial Unicode MS" w:eastAsia="Arial Unicode MS" w:hAnsi="Arial Unicode MS" w:cs="Arial Unicode MS"/>
      <w:color w:val="000000"/>
      <w:sz w:val="24"/>
      <w:szCs w:val="24"/>
    </w:rPr>
  </w:style>
  <w:style w:type="character" w:customStyle="1" w:styleId="a6">
    <w:name w:val="Основной текст Знак"/>
    <w:basedOn w:val="a0"/>
    <w:link w:val="a5"/>
    <w:rsid w:val="00A82B58"/>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BF780E"/>
    <w:pPr>
      <w:tabs>
        <w:tab w:val="center" w:pos="4677"/>
        <w:tab w:val="right" w:pos="9355"/>
      </w:tabs>
    </w:pPr>
  </w:style>
  <w:style w:type="character" w:customStyle="1" w:styleId="a8">
    <w:name w:val="Верхний колонтитул Знак"/>
    <w:basedOn w:val="a0"/>
    <w:link w:val="a7"/>
    <w:uiPriority w:val="99"/>
    <w:rsid w:val="00BF780E"/>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BF780E"/>
    <w:pPr>
      <w:tabs>
        <w:tab w:val="center" w:pos="4677"/>
        <w:tab w:val="right" w:pos="9355"/>
      </w:tabs>
    </w:pPr>
  </w:style>
  <w:style w:type="character" w:customStyle="1" w:styleId="aa">
    <w:name w:val="Нижний колонтитул Знак"/>
    <w:basedOn w:val="a0"/>
    <w:link w:val="a9"/>
    <w:uiPriority w:val="99"/>
    <w:rsid w:val="00BF780E"/>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BF780E"/>
    <w:rPr>
      <w:rFonts w:ascii="Tahoma" w:hAnsi="Tahoma" w:cs="Tahoma"/>
      <w:sz w:val="16"/>
      <w:szCs w:val="16"/>
    </w:rPr>
  </w:style>
  <w:style w:type="character" w:customStyle="1" w:styleId="ac">
    <w:name w:val="Текст выноски Знак"/>
    <w:basedOn w:val="a0"/>
    <w:link w:val="ab"/>
    <w:uiPriority w:val="99"/>
    <w:semiHidden/>
    <w:rsid w:val="00BF780E"/>
    <w:rPr>
      <w:rFonts w:ascii="Tahoma" w:eastAsia="Times New Roman" w:hAnsi="Tahoma" w:cs="Tahoma"/>
      <w:sz w:val="16"/>
      <w:szCs w:val="16"/>
      <w:lang w:eastAsia="ru-RU"/>
    </w:rPr>
  </w:style>
  <w:style w:type="paragraph" w:styleId="ad">
    <w:name w:val="List Paragraph"/>
    <w:basedOn w:val="a"/>
    <w:uiPriority w:val="34"/>
    <w:qFormat/>
    <w:rsid w:val="004645F6"/>
    <w:pPr>
      <w:spacing w:after="160" w:line="259" w:lineRule="auto"/>
      <w:ind w:left="720"/>
      <w:contextualSpacing/>
    </w:pPr>
    <w:rPr>
      <w:rFonts w:asciiTheme="minorHAnsi" w:eastAsiaTheme="minorHAnsi" w:hAnsiTheme="minorHAnsi" w:cstheme="minorBidi"/>
      <w:sz w:val="22"/>
      <w:szCs w:val="22"/>
      <w:lang w:eastAsia="en-US"/>
    </w:rPr>
  </w:style>
  <w:style w:type="paragraph" w:styleId="ae">
    <w:name w:val="Normal (Web)"/>
    <w:basedOn w:val="a"/>
    <w:uiPriority w:val="99"/>
    <w:unhideWhenUsed/>
    <w:rsid w:val="00304AB4"/>
    <w:pPr>
      <w:spacing w:before="100" w:beforeAutospacing="1" w:after="100" w:afterAutospacing="1"/>
    </w:pPr>
    <w:rPr>
      <w:sz w:val="24"/>
      <w:szCs w:val="24"/>
    </w:rPr>
  </w:style>
  <w:style w:type="paragraph" w:customStyle="1" w:styleId="ConsPlusNormal">
    <w:name w:val="ConsPlusNormal"/>
    <w:rsid w:val="00235B8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3">
    <w:name w:val="Заголовок №3_"/>
    <w:basedOn w:val="a0"/>
    <w:link w:val="30"/>
    <w:rsid w:val="00AD1BB3"/>
    <w:rPr>
      <w:rFonts w:ascii="Times New Roman" w:hAnsi="Times New Roman"/>
      <w:b/>
      <w:bCs/>
      <w:shd w:val="clear" w:color="auto" w:fill="FFFFFF"/>
    </w:rPr>
  </w:style>
  <w:style w:type="paragraph" w:customStyle="1" w:styleId="30">
    <w:name w:val="Заголовок №3"/>
    <w:basedOn w:val="a"/>
    <w:link w:val="3"/>
    <w:rsid w:val="00AD1BB3"/>
    <w:pPr>
      <w:widowControl w:val="0"/>
      <w:shd w:val="clear" w:color="auto" w:fill="FFFFFF"/>
      <w:spacing w:before="240" w:after="300" w:line="0" w:lineRule="atLeast"/>
      <w:jc w:val="center"/>
      <w:outlineLvl w:val="2"/>
    </w:pPr>
    <w:rPr>
      <w:rFonts w:eastAsiaTheme="minorHAnsi" w:cstheme="minorBidi"/>
      <w:b/>
      <w:bCs/>
      <w:sz w:val="22"/>
      <w:szCs w:val="22"/>
      <w:lang w:eastAsia="en-US"/>
    </w:rPr>
  </w:style>
  <w:style w:type="character" w:styleId="af">
    <w:name w:val="Strong"/>
    <w:uiPriority w:val="22"/>
    <w:qFormat/>
    <w:rsid w:val="00AD1BB3"/>
    <w:rPr>
      <w:b/>
      <w:bCs/>
    </w:rPr>
  </w:style>
  <w:style w:type="character" w:styleId="af0">
    <w:name w:val="Emphasis"/>
    <w:uiPriority w:val="20"/>
    <w:qFormat/>
    <w:rsid w:val="00AD1BB3"/>
    <w:rPr>
      <w:i/>
      <w:iCs/>
    </w:rPr>
  </w:style>
  <w:style w:type="character" w:customStyle="1" w:styleId="a4">
    <w:name w:val="Без интервала Знак"/>
    <w:link w:val="a3"/>
    <w:uiPriority w:val="1"/>
    <w:rsid w:val="00AD1BB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5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82B58"/>
    <w:rPr>
      <w:rFonts w:ascii="Times New Roman" w:hAnsi="Times New Roman"/>
      <w:sz w:val="19"/>
      <w:szCs w:val="19"/>
      <w:shd w:val="clear" w:color="auto" w:fill="FFFFFF"/>
    </w:rPr>
  </w:style>
  <w:style w:type="paragraph" w:customStyle="1" w:styleId="20">
    <w:name w:val="Основной текст (2)"/>
    <w:basedOn w:val="a"/>
    <w:link w:val="2"/>
    <w:rsid w:val="00A82B58"/>
    <w:pPr>
      <w:widowControl w:val="0"/>
      <w:shd w:val="clear" w:color="auto" w:fill="FFFFFF"/>
      <w:spacing w:line="230" w:lineRule="exact"/>
      <w:ind w:hanging="380"/>
      <w:jc w:val="both"/>
    </w:pPr>
    <w:rPr>
      <w:rFonts w:eastAsiaTheme="minorHAnsi" w:cstheme="minorBidi"/>
      <w:sz w:val="19"/>
      <w:szCs w:val="19"/>
      <w:lang w:eastAsia="en-US"/>
    </w:rPr>
  </w:style>
  <w:style w:type="paragraph" w:styleId="a3">
    <w:name w:val="No Spacing"/>
    <w:link w:val="a4"/>
    <w:uiPriority w:val="1"/>
    <w:qFormat/>
    <w:rsid w:val="00A82B58"/>
    <w:pPr>
      <w:spacing w:after="0" w:line="240" w:lineRule="auto"/>
    </w:pPr>
    <w:rPr>
      <w:rFonts w:ascii="Calibri" w:eastAsia="Times New Roman" w:hAnsi="Calibri" w:cs="Times New Roman"/>
      <w:lang w:eastAsia="ru-RU"/>
    </w:rPr>
  </w:style>
  <w:style w:type="paragraph" w:styleId="a5">
    <w:name w:val="Body Text"/>
    <w:basedOn w:val="a"/>
    <w:link w:val="a6"/>
    <w:rsid w:val="00A82B58"/>
    <w:pPr>
      <w:spacing w:after="120"/>
    </w:pPr>
    <w:rPr>
      <w:rFonts w:ascii="Arial Unicode MS" w:eastAsia="Arial Unicode MS" w:hAnsi="Arial Unicode MS" w:cs="Arial Unicode MS"/>
      <w:color w:val="000000"/>
      <w:sz w:val="24"/>
      <w:szCs w:val="24"/>
    </w:rPr>
  </w:style>
  <w:style w:type="character" w:customStyle="1" w:styleId="a6">
    <w:name w:val="Основной текст Знак"/>
    <w:basedOn w:val="a0"/>
    <w:link w:val="a5"/>
    <w:rsid w:val="00A82B58"/>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BF780E"/>
    <w:pPr>
      <w:tabs>
        <w:tab w:val="center" w:pos="4677"/>
        <w:tab w:val="right" w:pos="9355"/>
      </w:tabs>
    </w:pPr>
  </w:style>
  <w:style w:type="character" w:customStyle="1" w:styleId="a8">
    <w:name w:val="Верхний колонтитул Знак"/>
    <w:basedOn w:val="a0"/>
    <w:link w:val="a7"/>
    <w:uiPriority w:val="99"/>
    <w:rsid w:val="00BF780E"/>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BF780E"/>
    <w:pPr>
      <w:tabs>
        <w:tab w:val="center" w:pos="4677"/>
        <w:tab w:val="right" w:pos="9355"/>
      </w:tabs>
    </w:pPr>
  </w:style>
  <w:style w:type="character" w:customStyle="1" w:styleId="aa">
    <w:name w:val="Нижний колонтитул Знак"/>
    <w:basedOn w:val="a0"/>
    <w:link w:val="a9"/>
    <w:uiPriority w:val="99"/>
    <w:rsid w:val="00BF780E"/>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BF780E"/>
    <w:rPr>
      <w:rFonts w:ascii="Tahoma" w:hAnsi="Tahoma" w:cs="Tahoma"/>
      <w:sz w:val="16"/>
      <w:szCs w:val="16"/>
    </w:rPr>
  </w:style>
  <w:style w:type="character" w:customStyle="1" w:styleId="ac">
    <w:name w:val="Текст выноски Знак"/>
    <w:basedOn w:val="a0"/>
    <w:link w:val="ab"/>
    <w:uiPriority w:val="99"/>
    <w:semiHidden/>
    <w:rsid w:val="00BF780E"/>
    <w:rPr>
      <w:rFonts w:ascii="Tahoma" w:eastAsia="Times New Roman" w:hAnsi="Tahoma" w:cs="Tahoma"/>
      <w:sz w:val="16"/>
      <w:szCs w:val="16"/>
      <w:lang w:eastAsia="ru-RU"/>
    </w:rPr>
  </w:style>
  <w:style w:type="paragraph" w:styleId="ad">
    <w:name w:val="List Paragraph"/>
    <w:basedOn w:val="a"/>
    <w:uiPriority w:val="34"/>
    <w:qFormat/>
    <w:rsid w:val="004645F6"/>
    <w:pPr>
      <w:spacing w:after="160" w:line="259" w:lineRule="auto"/>
      <w:ind w:left="720"/>
      <w:contextualSpacing/>
    </w:pPr>
    <w:rPr>
      <w:rFonts w:asciiTheme="minorHAnsi" w:eastAsiaTheme="minorHAnsi" w:hAnsiTheme="minorHAnsi" w:cstheme="minorBidi"/>
      <w:sz w:val="22"/>
      <w:szCs w:val="22"/>
      <w:lang w:eastAsia="en-US"/>
    </w:rPr>
  </w:style>
  <w:style w:type="paragraph" w:styleId="ae">
    <w:name w:val="Normal (Web)"/>
    <w:basedOn w:val="a"/>
    <w:uiPriority w:val="99"/>
    <w:unhideWhenUsed/>
    <w:rsid w:val="00304AB4"/>
    <w:pPr>
      <w:spacing w:before="100" w:beforeAutospacing="1" w:after="100" w:afterAutospacing="1"/>
    </w:pPr>
    <w:rPr>
      <w:sz w:val="24"/>
      <w:szCs w:val="24"/>
    </w:rPr>
  </w:style>
  <w:style w:type="paragraph" w:customStyle="1" w:styleId="ConsPlusNormal">
    <w:name w:val="ConsPlusNormal"/>
    <w:rsid w:val="00235B8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3">
    <w:name w:val="Заголовок №3_"/>
    <w:basedOn w:val="a0"/>
    <w:link w:val="30"/>
    <w:rsid w:val="00AD1BB3"/>
    <w:rPr>
      <w:rFonts w:ascii="Times New Roman" w:hAnsi="Times New Roman"/>
      <w:b/>
      <w:bCs/>
      <w:shd w:val="clear" w:color="auto" w:fill="FFFFFF"/>
    </w:rPr>
  </w:style>
  <w:style w:type="paragraph" w:customStyle="1" w:styleId="30">
    <w:name w:val="Заголовок №3"/>
    <w:basedOn w:val="a"/>
    <w:link w:val="3"/>
    <w:rsid w:val="00AD1BB3"/>
    <w:pPr>
      <w:widowControl w:val="0"/>
      <w:shd w:val="clear" w:color="auto" w:fill="FFFFFF"/>
      <w:spacing w:before="240" w:after="300" w:line="0" w:lineRule="atLeast"/>
      <w:jc w:val="center"/>
      <w:outlineLvl w:val="2"/>
    </w:pPr>
    <w:rPr>
      <w:rFonts w:eastAsiaTheme="minorHAnsi" w:cstheme="minorBidi"/>
      <w:b/>
      <w:bCs/>
      <w:sz w:val="22"/>
      <w:szCs w:val="22"/>
      <w:lang w:eastAsia="en-US"/>
    </w:rPr>
  </w:style>
  <w:style w:type="character" w:styleId="af">
    <w:name w:val="Strong"/>
    <w:uiPriority w:val="22"/>
    <w:qFormat/>
    <w:rsid w:val="00AD1BB3"/>
    <w:rPr>
      <w:b/>
      <w:bCs/>
    </w:rPr>
  </w:style>
  <w:style w:type="character" w:styleId="af0">
    <w:name w:val="Emphasis"/>
    <w:uiPriority w:val="20"/>
    <w:qFormat/>
    <w:rsid w:val="00AD1BB3"/>
    <w:rPr>
      <w:i/>
      <w:iCs/>
    </w:rPr>
  </w:style>
  <w:style w:type="character" w:customStyle="1" w:styleId="a4">
    <w:name w:val="Без интервала Знак"/>
    <w:link w:val="a3"/>
    <w:uiPriority w:val="1"/>
    <w:rsid w:val="00AD1BB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247E1-4BF2-4880-B44F-05BA2D6F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2215</Words>
  <Characters>12626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Мария</cp:lastModifiedBy>
  <cp:revision>2</cp:revision>
  <cp:lastPrinted>2022-08-15T12:02:00Z</cp:lastPrinted>
  <dcterms:created xsi:type="dcterms:W3CDTF">2022-12-25T17:15:00Z</dcterms:created>
  <dcterms:modified xsi:type="dcterms:W3CDTF">2022-12-25T17:15:00Z</dcterms:modified>
</cp:coreProperties>
</file>